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5BA92" w14:textId="77777777" w:rsidR="006174C6" w:rsidRDefault="006174C6" w:rsidP="006174C6">
      <w:pPr>
        <w:spacing w:after="800"/>
      </w:pPr>
      <w:r>
        <w:rPr>
          <w:noProof/>
        </w:rPr>
        <w:drawing>
          <wp:inline distT="0" distB="0" distL="0" distR="0" wp14:anchorId="0E092A28" wp14:editId="10A2FF19">
            <wp:extent cx="5531835" cy="1981200"/>
            <wp:effectExtent l="0" t="0" r="0" b="0"/>
            <wp:docPr id="1677054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62287" name="Picture 1747462287"/>
                    <pic:cNvPicPr/>
                  </pic:nvPicPr>
                  <pic:blipFill>
                    <a:blip r:embed="rId8">
                      <a:extLst>
                        <a:ext uri="{28A0092B-C50C-407E-A947-70E740481C1C}">
                          <a14:useLocalDpi xmlns:a14="http://schemas.microsoft.com/office/drawing/2010/main" val="0"/>
                        </a:ext>
                      </a:extLst>
                    </a:blip>
                    <a:stretch>
                      <a:fillRect/>
                    </a:stretch>
                  </pic:blipFill>
                  <pic:spPr>
                    <a:xfrm>
                      <a:off x="0" y="0"/>
                      <a:ext cx="5681927" cy="2034955"/>
                    </a:xfrm>
                    <a:prstGeom prst="rect">
                      <a:avLst/>
                    </a:prstGeom>
                  </pic:spPr>
                </pic:pic>
              </a:graphicData>
            </a:graphic>
          </wp:inline>
        </w:drawing>
      </w:r>
    </w:p>
    <w:p w14:paraId="0FB3440A" w14:textId="3435333D" w:rsidR="006174C6" w:rsidRPr="0089134B" w:rsidRDefault="006174C6" w:rsidP="006174C6">
      <w:pPr>
        <w:spacing w:after="100"/>
        <w:jc w:val="center"/>
        <w:rPr>
          <w:sz w:val="32"/>
          <w:szCs w:val="32"/>
        </w:rPr>
      </w:pPr>
      <w:r>
        <w:rPr>
          <w:b/>
          <w:bCs/>
          <w:sz w:val="40"/>
          <w:szCs w:val="40"/>
        </w:rPr>
        <w:t>PPT GENERATOR</w:t>
      </w:r>
    </w:p>
    <w:p w14:paraId="6B45F4AB" w14:textId="2434ED29" w:rsidR="006174C6" w:rsidRDefault="006174C6" w:rsidP="006174C6">
      <w:pPr>
        <w:spacing w:after="400"/>
        <w:jc w:val="center"/>
      </w:pPr>
      <w:r>
        <w:rPr>
          <w:b/>
          <w:bCs/>
          <w:sz w:val="28"/>
          <w:szCs w:val="28"/>
        </w:rPr>
        <w:t>(PPT-GEN)</w:t>
      </w:r>
    </w:p>
    <w:p w14:paraId="75C8376F" w14:textId="77777777" w:rsidR="006174C6" w:rsidRDefault="006174C6" w:rsidP="006174C6">
      <w:pPr>
        <w:spacing w:after="800"/>
        <w:jc w:val="center"/>
        <w:rPr>
          <w:b/>
          <w:bCs/>
          <w:sz w:val="28"/>
          <w:szCs w:val="28"/>
        </w:rPr>
      </w:pPr>
      <w:r>
        <w:rPr>
          <w:b/>
          <w:bCs/>
          <w:sz w:val="28"/>
          <w:szCs w:val="28"/>
        </w:rPr>
        <w:t>A PROJECT SYNOPSIS</w:t>
      </w:r>
    </w:p>
    <w:p w14:paraId="1D038C25" w14:textId="56574601" w:rsidR="006174C6" w:rsidRDefault="006174C6" w:rsidP="006174C6">
      <w:pPr>
        <w:spacing w:after="700"/>
        <w:jc w:val="center"/>
      </w:pPr>
      <w:r>
        <w:t>[ Bachelor of Technology in Electronics and Computer Eng</w:t>
      </w:r>
      <w:r w:rsidR="00B45407">
        <w:t>ineering</w:t>
      </w:r>
      <w:r>
        <w:t xml:space="preserve"> , 5</w:t>
      </w:r>
      <w:r w:rsidRPr="00563380">
        <w:rPr>
          <w:vertAlign w:val="superscript"/>
        </w:rPr>
        <w:t>th</w:t>
      </w:r>
      <w:r>
        <w:t xml:space="preserve"> Sem.]</w:t>
      </w:r>
    </w:p>
    <w:p w14:paraId="2C2433CB" w14:textId="77777777" w:rsidR="006174C6" w:rsidRDefault="006174C6" w:rsidP="006174C6">
      <w:pPr>
        <w:spacing w:after="40"/>
        <w:jc w:val="center"/>
      </w:pPr>
      <w:r>
        <w:t>Submitted by</w:t>
      </w:r>
    </w:p>
    <w:p w14:paraId="56EE5341" w14:textId="77777777" w:rsidR="00B45407" w:rsidRDefault="006174C6" w:rsidP="00B45407">
      <w:pPr>
        <w:spacing w:after="20"/>
        <w:jc w:val="center"/>
      </w:pPr>
      <w:r>
        <w:rPr>
          <w:b/>
          <w:bCs/>
        </w:rPr>
        <w:t xml:space="preserve">[Vikrant </w:t>
      </w:r>
      <w:proofErr w:type="spellStart"/>
      <w:r>
        <w:rPr>
          <w:b/>
          <w:bCs/>
        </w:rPr>
        <w:t>Tewatia</w:t>
      </w:r>
      <w:proofErr w:type="spellEnd"/>
      <w:r>
        <w:rPr>
          <w:b/>
          <w:bCs/>
        </w:rPr>
        <w:t>]</w:t>
      </w:r>
    </w:p>
    <w:p w14:paraId="6E5F9718" w14:textId="77777777" w:rsidR="00B45407" w:rsidRDefault="006174C6" w:rsidP="00B45407">
      <w:pPr>
        <w:spacing w:after="20"/>
        <w:jc w:val="center"/>
      </w:pPr>
      <w:r>
        <w:t>[24001015068]</w:t>
      </w:r>
    </w:p>
    <w:p w14:paraId="49C62846" w14:textId="77777777" w:rsidR="00B45407" w:rsidRDefault="006174C6" w:rsidP="00B45407">
      <w:pPr>
        <w:spacing w:after="20"/>
        <w:jc w:val="center"/>
      </w:pPr>
      <w:r>
        <w:t>[</w:t>
      </w:r>
      <w:r w:rsidR="00B45407">
        <w:t>Sushant]</w:t>
      </w:r>
    </w:p>
    <w:p w14:paraId="041798C5" w14:textId="643469A7" w:rsidR="00B45407" w:rsidRDefault="00B45407" w:rsidP="00B45407">
      <w:pPr>
        <w:spacing w:after="20"/>
        <w:jc w:val="center"/>
      </w:pPr>
      <w:r>
        <w:t>[24001015062]</w:t>
      </w:r>
    </w:p>
    <w:p w14:paraId="4928F666" w14:textId="43818BC2" w:rsidR="006174C6" w:rsidRDefault="006174C6" w:rsidP="006174C6">
      <w:pPr>
        <w:spacing w:after="700"/>
        <w:jc w:val="center"/>
      </w:pPr>
      <w:r>
        <w:t>[</w:t>
      </w:r>
    </w:p>
    <w:p w14:paraId="62925D82" w14:textId="77777777" w:rsidR="006174C6" w:rsidRDefault="006174C6" w:rsidP="006174C6">
      <w:pPr>
        <w:spacing w:after="40"/>
        <w:jc w:val="center"/>
      </w:pPr>
      <w:r>
        <w:t>Under the Guidance of</w:t>
      </w:r>
    </w:p>
    <w:p w14:paraId="241A2410" w14:textId="77777777" w:rsidR="006174C6" w:rsidRDefault="006174C6" w:rsidP="006174C6">
      <w:pPr>
        <w:spacing w:after="700"/>
        <w:jc w:val="center"/>
      </w:pPr>
      <w:r>
        <w:rPr>
          <w:b/>
          <w:bCs/>
        </w:rPr>
        <w:t>[DR. MEENAKSHI]</w:t>
      </w:r>
    </w:p>
    <w:p w14:paraId="19E63981" w14:textId="77777777" w:rsidR="006174C6" w:rsidRDefault="006174C6" w:rsidP="006174C6">
      <w:pPr>
        <w:spacing w:after="20"/>
        <w:jc w:val="center"/>
      </w:pPr>
      <w:r>
        <w:t>[Electronics department]</w:t>
      </w:r>
    </w:p>
    <w:p w14:paraId="0340179B" w14:textId="2EABE441" w:rsidR="006174C6" w:rsidRPr="006174C6" w:rsidRDefault="006174C6" w:rsidP="006174C6">
      <w:pPr>
        <w:spacing w:after="20"/>
        <w:jc w:val="center"/>
      </w:pPr>
      <w:r>
        <w:rPr>
          <w:b/>
          <w:bCs/>
        </w:rPr>
        <w:t>[J.C. Bose University of Science and Technology ]</w:t>
      </w:r>
    </w:p>
    <w:p w14:paraId="0A51E380" w14:textId="7642DE0E" w:rsidR="006174C6" w:rsidRDefault="006174C6">
      <w:pPr>
        <w:rPr>
          <w:rFonts w:ascii="Times New Roman" w:hAnsi="Times New Roman"/>
          <w:b/>
          <w:color w:val="000000"/>
          <w:sz w:val="36"/>
        </w:rPr>
      </w:pPr>
    </w:p>
    <w:p w14:paraId="1B9F2EB1" w14:textId="042FEBA7" w:rsidR="009C5BC5" w:rsidRDefault="00000000">
      <w:pPr>
        <w:spacing w:before="240" w:after="240" w:line="360" w:lineRule="auto"/>
        <w:jc w:val="center"/>
      </w:pPr>
      <w:r>
        <w:rPr>
          <w:rFonts w:ascii="Times New Roman" w:hAnsi="Times New Roman"/>
          <w:b/>
          <w:color w:val="000000"/>
          <w:sz w:val="36"/>
        </w:rPr>
        <w:lastRenderedPageBreak/>
        <w:br/>
      </w:r>
      <w:r>
        <w:rPr>
          <w:rFonts w:ascii="Times New Roman" w:hAnsi="Times New Roman"/>
          <w:b/>
          <w:color w:val="000000"/>
          <w:sz w:val="36"/>
        </w:rPr>
        <w:br/>
        <w:t>AI PRESENTATION MAKER (PPT-GEN)</w:t>
      </w:r>
    </w:p>
    <w:p w14:paraId="44CF08F4" w14:textId="77777777" w:rsidR="009C5BC5" w:rsidRDefault="00000000">
      <w:pPr>
        <w:spacing w:before="240" w:after="720" w:line="360" w:lineRule="auto"/>
        <w:jc w:val="center"/>
      </w:pPr>
      <w:r>
        <w:rPr>
          <w:rFonts w:ascii="Times New Roman" w:hAnsi="Times New Roman"/>
          <w:i/>
          <w:color w:val="000000"/>
          <w:sz w:val="28"/>
        </w:rPr>
        <w:t>An Intelligent, Automated Presentation Authoring and Rendering System Powered by Generative AI and Componentized Layout Schemas</w:t>
      </w:r>
    </w:p>
    <w:p w14:paraId="55974B83" w14:textId="77777777" w:rsidR="009C5BC5" w:rsidRDefault="00000000">
      <w:pPr>
        <w:spacing w:before="200" w:after="80" w:line="360" w:lineRule="auto"/>
      </w:pPr>
      <w:r>
        <w:rPr>
          <w:rFonts w:ascii="Times New Roman" w:hAnsi="Times New Roman"/>
          <w:b/>
          <w:color w:val="000000"/>
          <w:sz w:val="28"/>
        </w:rPr>
        <w:t>Project Metadata Overview</w:t>
      </w:r>
    </w:p>
    <w:p w14:paraId="2838B662" w14:textId="7A906668" w:rsidR="009C5BC5" w:rsidRDefault="00000000">
      <w:pPr>
        <w:spacing w:after="120" w:line="360" w:lineRule="auto"/>
        <w:jc w:val="both"/>
      </w:pPr>
      <w:r>
        <w:rPr>
          <w:rFonts w:ascii="Times New Roman" w:hAnsi="Times New Roman"/>
          <w:b/>
          <w:color w:val="000000"/>
          <w:sz w:val="24"/>
        </w:rPr>
        <w:t xml:space="preserve">• Project Title: </w:t>
      </w:r>
      <w:r>
        <w:rPr>
          <w:rFonts w:ascii="Times New Roman" w:hAnsi="Times New Roman"/>
          <w:color w:val="000000"/>
          <w:sz w:val="24"/>
        </w:rPr>
        <w:t xml:space="preserve"> PPT-GEN (AI-Driven Presentation </w:t>
      </w:r>
      <w:r w:rsidR="0083614F">
        <w:rPr>
          <w:rFonts w:ascii="Times New Roman" w:hAnsi="Times New Roman"/>
          <w:color w:val="000000"/>
          <w:sz w:val="24"/>
        </w:rPr>
        <w:t>Generator</w:t>
      </w:r>
      <w:r>
        <w:rPr>
          <w:rFonts w:ascii="Times New Roman" w:hAnsi="Times New Roman"/>
          <w:color w:val="000000"/>
          <w:sz w:val="24"/>
        </w:rPr>
        <w:t>)</w:t>
      </w:r>
    </w:p>
    <w:p w14:paraId="22B9A69E" w14:textId="77777777" w:rsidR="009C5BC5" w:rsidRDefault="00000000">
      <w:pPr>
        <w:spacing w:after="120" w:line="360" w:lineRule="auto"/>
        <w:jc w:val="both"/>
      </w:pPr>
      <w:r>
        <w:rPr>
          <w:rFonts w:ascii="Times New Roman" w:hAnsi="Times New Roman"/>
          <w:b/>
          <w:color w:val="000000"/>
          <w:sz w:val="24"/>
        </w:rPr>
        <w:t xml:space="preserve">• Domain &amp; Category: </w:t>
      </w:r>
      <w:r>
        <w:rPr>
          <w:rFonts w:ascii="Times New Roman" w:hAnsi="Times New Roman"/>
          <w:color w:val="000000"/>
          <w:sz w:val="24"/>
        </w:rPr>
        <w:t xml:space="preserve"> Full-Stack Web Application / Generative AI Software Engineering</w:t>
      </w:r>
    </w:p>
    <w:p w14:paraId="4739CD25" w14:textId="38DF78C4" w:rsidR="009C5BC5" w:rsidRDefault="00000000">
      <w:pPr>
        <w:spacing w:after="120" w:line="360" w:lineRule="auto"/>
        <w:jc w:val="both"/>
      </w:pPr>
      <w:r>
        <w:rPr>
          <w:rFonts w:ascii="Times New Roman" w:hAnsi="Times New Roman"/>
          <w:b/>
          <w:color w:val="000000"/>
          <w:sz w:val="24"/>
        </w:rPr>
        <w:t xml:space="preserve">• Frontend Stack: </w:t>
      </w:r>
      <w:r>
        <w:rPr>
          <w:rFonts w:ascii="Times New Roman" w:hAnsi="Times New Roman"/>
          <w:color w:val="000000"/>
          <w:sz w:val="24"/>
        </w:rPr>
        <w:t xml:space="preserve"> React.js, JavaScript / HTML5 / CSS3 </w:t>
      </w:r>
    </w:p>
    <w:p w14:paraId="38795694" w14:textId="36A11C42" w:rsidR="009C5BC5" w:rsidRPr="006174C6" w:rsidRDefault="00000000" w:rsidP="006174C6">
      <w:pPr>
        <w:rPr>
          <w:rFonts w:ascii="Times New Roman" w:hAnsi="Times New Roman"/>
          <w:b/>
          <w:color w:val="000000"/>
          <w:sz w:val="24"/>
        </w:rPr>
      </w:pPr>
      <w:r>
        <w:rPr>
          <w:rFonts w:ascii="Times New Roman" w:hAnsi="Times New Roman"/>
          <w:b/>
          <w:color w:val="000000"/>
          <w:sz w:val="24"/>
        </w:rPr>
        <w:t xml:space="preserve">• AI Engine: </w:t>
      </w:r>
      <w:r>
        <w:rPr>
          <w:rFonts w:ascii="Times New Roman" w:hAnsi="Times New Roman"/>
          <w:color w:val="000000"/>
          <w:sz w:val="24"/>
        </w:rPr>
        <w:t xml:space="preserve"> Large Language Model (LLM) Inference API with JSON-Schema Output Validation</w:t>
      </w:r>
    </w:p>
    <w:p w14:paraId="21FB37E5" w14:textId="77777777" w:rsidR="009C5BC5" w:rsidRDefault="00000000">
      <w:pPr>
        <w:spacing w:after="120" w:line="360" w:lineRule="auto"/>
        <w:jc w:val="both"/>
      </w:pPr>
      <w:r>
        <w:rPr>
          <w:rFonts w:ascii="Times New Roman" w:hAnsi="Times New Roman"/>
          <w:b/>
          <w:color w:val="000000"/>
          <w:sz w:val="24"/>
        </w:rPr>
        <w:t xml:space="preserve">• Core Capabilities: </w:t>
      </w:r>
      <w:r>
        <w:rPr>
          <w:rFonts w:ascii="Times New Roman" w:hAnsi="Times New Roman"/>
          <w:color w:val="000000"/>
          <w:sz w:val="24"/>
        </w:rPr>
        <w:t xml:space="preserve"> Modular Schema, Markdown Real-Time Sync, Responsive Pre-Made Layouts, Full-Screen Present Mode, Client-Side Vector/PDF Export</w:t>
      </w:r>
    </w:p>
    <w:p w14:paraId="3D9C14A6" w14:textId="77777777" w:rsidR="009C5BC5" w:rsidRDefault="009C5BC5">
      <w:pPr>
        <w:spacing w:before="480"/>
      </w:pPr>
    </w:p>
    <w:p w14:paraId="769053C1" w14:textId="44B75361" w:rsidR="006174C6" w:rsidRDefault="00000000">
      <w:pPr>
        <w:spacing w:after="120" w:line="360" w:lineRule="auto"/>
        <w:jc w:val="both"/>
        <w:rPr>
          <w:rFonts w:ascii="Times New Roman" w:hAnsi="Times New Roman"/>
          <w:color w:val="000000"/>
          <w:sz w:val="24"/>
        </w:rPr>
      </w:pPr>
      <w:r>
        <w:rPr>
          <w:rFonts w:ascii="Times New Roman" w:hAnsi="Times New Roman"/>
          <w:b/>
          <w:color w:val="000000"/>
          <w:sz w:val="24"/>
        </w:rPr>
        <w:t xml:space="preserve">Abstract Summary: </w:t>
      </w:r>
      <w:r>
        <w:rPr>
          <w:rFonts w:ascii="Times New Roman" w:hAnsi="Times New Roman"/>
          <w:color w:val="000000"/>
          <w:sz w:val="24"/>
        </w:rPr>
        <w:t>This document outlines the end-to-end technical synopsis for the PPT-GEN system, detailing the theoretical basis, project objectives, architectural workflows, hardware/software specifications, algorithmic pipelines, implementation milestones, expected deliverables, and academic references.</w:t>
      </w:r>
      <w:r w:rsidR="006174C6">
        <w:rPr>
          <w:rFonts w:ascii="Times New Roman" w:hAnsi="Times New Roman"/>
          <w:color w:val="000000"/>
          <w:sz w:val="24"/>
        </w:rPr>
        <w:t xml:space="preserve"> </w:t>
      </w:r>
    </w:p>
    <w:p w14:paraId="42D870FA" w14:textId="49DEF139" w:rsidR="006174C6" w:rsidRDefault="006174C6" w:rsidP="006174C6">
      <w:pPr>
        <w:rPr>
          <w:rFonts w:ascii="Times New Roman" w:hAnsi="Times New Roman"/>
          <w:color w:val="000000"/>
          <w:sz w:val="24"/>
        </w:rPr>
      </w:pPr>
    </w:p>
    <w:p w14:paraId="435F8AB7" w14:textId="2C35810B" w:rsidR="009C5BC5" w:rsidRDefault="00000000" w:rsidP="006174C6">
      <w:r>
        <w:br w:type="page"/>
      </w:r>
      <w:r>
        <w:rPr>
          <w:rFonts w:ascii="Times New Roman" w:hAnsi="Times New Roman"/>
          <w:b/>
          <w:color w:val="000000"/>
          <w:sz w:val="32"/>
        </w:rPr>
        <w:lastRenderedPageBreak/>
        <w:t>1. INTRODUCTION</w:t>
      </w:r>
    </w:p>
    <w:p w14:paraId="4359659F" w14:textId="77777777" w:rsidR="009C5BC5" w:rsidRDefault="00000000">
      <w:pPr>
        <w:spacing w:before="200" w:after="80" w:line="360" w:lineRule="auto"/>
      </w:pPr>
      <w:r>
        <w:rPr>
          <w:rFonts w:ascii="Times New Roman" w:hAnsi="Times New Roman"/>
          <w:b/>
          <w:color w:val="000000"/>
          <w:sz w:val="28"/>
        </w:rPr>
        <w:t>1.1 Background and Context</w:t>
      </w:r>
    </w:p>
    <w:p w14:paraId="579C681E" w14:textId="77777777" w:rsidR="009C5BC5" w:rsidRDefault="00000000">
      <w:pPr>
        <w:spacing w:after="120" w:line="360" w:lineRule="auto"/>
        <w:jc w:val="both"/>
      </w:pPr>
      <w:r>
        <w:rPr>
          <w:rFonts w:ascii="Times New Roman" w:hAnsi="Times New Roman"/>
          <w:color w:val="000000"/>
          <w:sz w:val="24"/>
        </w:rPr>
        <w:t>In modern academic, professional, and corporate environments, visual presentations serve as the cornerstone of effective communication, technical demonstration, and strategic ideation. Despite advancements in desktop publishing and collaborative office software, the fundamental workflow for generating high-impact presentation slides remains highly manual, labor-intensive, and cognitively demanding.</w:t>
      </w:r>
    </w:p>
    <w:p w14:paraId="26531B32" w14:textId="77777777" w:rsidR="009C5BC5" w:rsidRDefault="00000000">
      <w:pPr>
        <w:spacing w:after="120" w:line="360" w:lineRule="auto"/>
        <w:jc w:val="both"/>
      </w:pPr>
      <w:r>
        <w:rPr>
          <w:rFonts w:ascii="Times New Roman" w:hAnsi="Times New Roman"/>
          <w:color w:val="000000"/>
          <w:sz w:val="24"/>
        </w:rPr>
        <w:t>Traditional presentation tools force users to perform dual cognitive tasks concurrently: content synthesis (structuring ideas, synthesizing bullet points, editing text) and aesthetic graphic design (choosing typography, spacing bounding boxes, arranging colors, aligning visual elements). Studies in human-computer interaction (HCI) show that non-designer professionals spend up to 60-70% of their total authoring time wrestling with layout alignment, margin adjustments, and visual inconsistency rather than refining the core message.</w:t>
      </w:r>
    </w:p>
    <w:p w14:paraId="5D470DE7" w14:textId="77777777" w:rsidR="009C5BC5" w:rsidRDefault="00000000">
      <w:pPr>
        <w:spacing w:before="200" w:after="80" w:line="360" w:lineRule="auto"/>
      </w:pPr>
      <w:r>
        <w:rPr>
          <w:rFonts w:ascii="Times New Roman" w:hAnsi="Times New Roman"/>
          <w:b/>
          <w:color w:val="000000"/>
          <w:sz w:val="28"/>
        </w:rPr>
        <w:t>1.2 The Problem Statement</w:t>
      </w:r>
    </w:p>
    <w:p w14:paraId="09ED2E5D" w14:textId="77777777" w:rsidR="009C5BC5" w:rsidRDefault="00000000">
      <w:pPr>
        <w:spacing w:after="120" w:line="360" w:lineRule="auto"/>
        <w:jc w:val="both"/>
      </w:pPr>
      <w:r>
        <w:rPr>
          <w:rFonts w:ascii="Times New Roman" w:hAnsi="Times New Roman"/>
          <w:b/>
          <w:color w:val="000000"/>
          <w:sz w:val="24"/>
        </w:rPr>
        <w:t xml:space="preserve">Critical Challenges: </w:t>
      </w:r>
      <w:r>
        <w:rPr>
          <w:rFonts w:ascii="Times New Roman" w:hAnsi="Times New Roman"/>
          <w:color w:val="000000"/>
          <w:sz w:val="24"/>
        </w:rPr>
        <w:t>Existing software paradigms exhibit significant technical and user-experience limitations:</w:t>
      </w:r>
    </w:p>
    <w:p w14:paraId="6B185849" w14:textId="77777777" w:rsidR="009C5BC5" w:rsidRDefault="00000000">
      <w:pPr>
        <w:pStyle w:val="ListBullet"/>
        <w:spacing w:after="80" w:line="360" w:lineRule="auto"/>
        <w:jc w:val="both"/>
      </w:pPr>
      <w:r>
        <w:rPr>
          <w:rFonts w:ascii="Times New Roman" w:hAnsi="Times New Roman"/>
          <w:b/>
          <w:color w:val="000000"/>
          <w:sz w:val="24"/>
        </w:rPr>
        <w:t>Unstructured Blank-Canvas Dilemma:</w:t>
      </w:r>
      <w:r>
        <w:rPr>
          <w:rFonts w:ascii="Times New Roman" w:hAnsi="Times New Roman"/>
          <w:color w:val="000000"/>
          <w:sz w:val="24"/>
        </w:rPr>
        <w:t xml:space="preserve"> Users are confronted with empty 16:9 canvases, creating cognitive friction and writer's block when conceptualizing slide outlines from scratch.</w:t>
      </w:r>
    </w:p>
    <w:p w14:paraId="1FFFD2B2" w14:textId="77777777" w:rsidR="009C5BC5" w:rsidRDefault="00000000">
      <w:pPr>
        <w:pStyle w:val="ListBullet"/>
        <w:spacing w:after="80" w:line="360" w:lineRule="auto"/>
        <w:jc w:val="both"/>
      </w:pPr>
      <w:r>
        <w:rPr>
          <w:rFonts w:ascii="Times New Roman" w:hAnsi="Times New Roman"/>
          <w:b/>
          <w:color w:val="000000"/>
          <w:sz w:val="24"/>
        </w:rPr>
        <w:t>Degradation of Visual Aesthetics:</w:t>
      </w:r>
      <w:r>
        <w:rPr>
          <w:rFonts w:ascii="Times New Roman" w:hAnsi="Times New Roman"/>
          <w:color w:val="000000"/>
          <w:sz w:val="24"/>
        </w:rPr>
        <w:t xml:space="preserve"> Free-form drag-and-drop mechanics allow arbitrary coordinate placement, resulting in broken hierarchies, mismatched margins, overlapping containers, and visually unappealing slide decks.</w:t>
      </w:r>
    </w:p>
    <w:p w14:paraId="3442B8FA" w14:textId="77777777" w:rsidR="009C5BC5" w:rsidRDefault="00000000">
      <w:pPr>
        <w:pStyle w:val="ListBullet"/>
        <w:spacing w:after="80" w:line="360" w:lineRule="auto"/>
        <w:jc w:val="both"/>
      </w:pPr>
      <w:r>
        <w:rPr>
          <w:rFonts w:ascii="Times New Roman" w:hAnsi="Times New Roman"/>
          <w:b/>
          <w:color w:val="000000"/>
          <w:sz w:val="24"/>
        </w:rPr>
        <w:t>Friction in Text-First Authoring:</w:t>
      </w:r>
      <w:r>
        <w:rPr>
          <w:rFonts w:ascii="Times New Roman" w:hAnsi="Times New Roman"/>
          <w:color w:val="000000"/>
          <w:sz w:val="24"/>
        </w:rPr>
        <w:t xml:space="preserve"> Most office suites lack native, bidirectional markdown parsing, requiring users to manually copy-paste snippets between text notes and individual slide textboxes.</w:t>
      </w:r>
    </w:p>
    <w:p w14:paraId="7EBF1F24" w14:textId="50B433D6" w:rsidR="009C5BC5" w:rsidRDefault="00000000">
      <w:pPr>
        <w:pStyle w:val="ListBullet"/>
        <w:spacing w:after="80" w:line="360" w:lineRule="auto"/>
        <w:jc w:val="both"/>
      </w:pPr>
      <w:r>
        <w:rPr>
          <w:rFonts w:ascii="Times New Roman" w:hAnsi="Times New Roman"/>
          <w:b/>
          <w:color w:val="000000"/>
          <w:sz w:val="24"/>
        </w:rPr>
        <w:t>Opaque and Inflexible AI Integration:</w:t>
      </w:r>
      <w:r>
        <w:rPr>
          <w:rFonts w:ascii="Times New Roman" w:hAnsi="Times New Roman"/>
          <w:color w:val="000000"/>
          <w:sz w:val="24"/>
        </w:rPr>
        <w:t xml:space="preserve"> While cloud-based generative AI systems have emerged, many output monolithic image backgrounds or brittle PowerPoint files that cannot be edited responsively or dynamically viewed in real-time web environments</w:t>
      </w:r>
      <w:r w:rsidR="006174C6">
        <w:rPr>
          <w:rFonts w:ascii="Times New Roman" w:hAnsi="Times New Roman"/>
          <w:color w:val="000000"/>
          <w:sz w:val="24"/>
        </w:rPr>
        <w:t>.</w:t>
      </w:r>
    </w:p>
    <w:p w14:paraId="051A9D7F" w14:textId="77777777" w:rsidR="009C5BC5" w:rsidRDefault="00000000">
      <w:r>
        <w:br w:type="page"/>
      </w:r>
    </w:p>
    <w:p w14:paraId="6918B686" w14:textId="77777777" w:rsidR="009C5BC5" w:rsidRDefault="00000000">
      <w:pPr>
        <w:spacing w:before="200" w:after="80" w:line="360" w:lineRule="auto"/>
      </w:pPr>
      <w:r>
        <w:rPr>
          <w:rFonts w:ascii="Times New Roman" w:hAnsi="Times New Roman"/>
          <w:b/>
          <w:color w:val="000000"/>
          <w:sz w:val="28"/>
        </w:rPr>
        <w:lastRenderedPageBreak/>
        <w:t>1.3 Motivation &amp; Proposed Solution: PPT-GEN</w:t>
      </w:r>
    </w:p>
    <w:p w14:paraId="741F2504" w14:textId="77777777" w:rsidR="009C5BC5" w:rsidRDefault="00000000">
      <w:pPr>
        <w:spacing w:after="120" w:line="360" w:lineRule="auto"/>
        <w:jc w:val="both"/>
      </w:pPr>
      <w:r>
        <w:rPr>
          <w:rFonts w:ascii="Times New Roman" w:hAnsi="Times New Roman"/>
          <w:color w:val="000000"/>
          <w:sz w:val="24"/>
        </w:rPr>
        <w:t>PPT-GEN is engineered as a next-generation, web-native AI presentation creation platform that eliminates layout friction by decoupling semantic content authoring from visual structural rendering. The application leverages high-speed Large Language Models (LLMs) running behind a Node.js orchestration backend, paired with a dynamic, component-driven React.js frontend interface.</w:t>
      </w:r>
    </w:p>
    <w:p w14:paraId="69DC11B2" w14:textId="77777777" w:rsidR="009C5BC5" w:rsidRDefault="00000000">
      <w:pPr>
        <w:spacing w:before="200" w:after="80" w:line="360" w:lineRule="auto"/>
      </w:pPr>
      <w:r>
        <w:rPr>
          <w:rFonts w:ascii="Times New Roman" w:hAnsi="Times New Roman"/>
          <w:b/>
          <w:color w:val="000000"/>
          <w:sz w:val="28"/>
        </w:rPr>
        <w:t>1.4 Core Technological Pillars</w:t>
      </w:r>
    </w:p>
    <w:p w14:paraId="3A9FD49F" w14:textId="77777777" w:rsidR="009C5BC5" w:rsidRDefault="00000000">
      <w:pPr>
        <w:pStyle w:val="ListBullet"/>
        <w:spacing w:after="80" w:line="360" w:lineRule="auto"/>
        <w:jc w:val="both"/>
      </w:pPr>
      <w:r>
        <w:rPr>
          <w:rFonts w:ascii="Times New Roman" w:hAnsi="Times New Roman"/>
          <w:b/>
          <w:color w:val="000000"/>
          <w:sz w:val="24"/>
        </w:rPr>
        <w:t xml:space="preserve">1. AI Prompt-to-Slide Synthesis: </w:t>
      </w:r>
      <w:r>
        <w:rPr>
          <w:rFonts w:ascii="Times New Roman" w:hAnsi="Times New Roman"/>
          <w:color w:val="000000"/>
          <w:sz w:val="24"/>
        </w:rPr>
        <w:t xml:space="preserve"> Users supply a high-level natural language prompt (e.g., 'History of AI' or 'Distributed Systems Architecture'). The Node.js server transmits this prompt with strict JSON schema constraints to an LLM, parses the validated JSON object, and instantly populates a structured slide array.</w:t>
      </w:r>
    </w:p>
    <w:p w14:paraId="20ACB460" w14:textId="77777777" w:rsidR="009C5BC5" w:rsidRDefault="00000000">
      <w:pPr>
        <w:pStyle w:val="ListBullet"/>
        <w:spacing w:after="80" w:line="360" w:lineRule="auto"/>
        <w:jc w:val="both"/>
      </w:pPr>
      <w:r>
        <w:rPr>
          <w:rFonts w:ascii="Times New Roman" w:hAnsi="Times New Roman"/>
          <w:b/>
          <w:color w:val="000000"/>
          <w:sz w:val="24"/>
        </w:rPr>
        <w:t xml:space="preserve">2. Constrained Layout Engines: </w:t>
      </w:r>
      <w:r>
        <w:rPr>
          <w:rFonts w:ascii="Times New Roman" w:hAnsi="Times New Roman"/>
          <w:color w:val="000000"/>
          <w:sz w:val="24"/>
        </w:rPr>
        <w:t xml:space="preserve"> PPT-GEN intentionally rejects free-form, chaotic drag-and-drop bounding boxes. Instead, it enforces mathematically proportioned, responsive layout components (e.g., Two-Column Split, 3-Card Grid, Metric Showcase, Headline Callout). Content automatically adapts into balanced design patterns.</w:t>
      </w:r>
    </w:p>
    <w:p w14:paraId="1C908DD6" w14:textId="77777777" w:rsidR="009C5BC5" w:rsidRDefault="00000000">
      <w:pPr>
        <w:pStyle w:val="ListBullet"/>
        <w:spacing w:after="80" w:line="360" w:lineRule="auto"/>
        <w:jc w:val="both"/>
      </w:pPr>
      <w:r>
        <w:rPr>
          <w:rFonts w:ascii="Times New Roman" w:hAnsi="Times New Roman"/>
          <w:b/>
          <w:color w:val="000000"/>
          <w:sz w:val="24"/>
        </w:rPr>
        <w:t xml:space="preserve">3. Bidirectional Markdown Integration: </w:t>
      </w:r>
      <w:r>
        <w:rPr>
          <w:rFonts w:ascii="Times New Roman" w:hAnsi="Times New Roman"/>
          <w:color w:val="000000"/>
          <w:sz w:val="24"/>
        </w:rPr>
        <w:t xml:space="preserve"> A synchronized side-by-side Markdown editor enables developers and technical writers to edit slide bullet points and headers using standard markdown syntax, reflecting instantaneous visual updates in the active preview canvas.</w:t>
      </w:r>
    </w:p>
    <w:p w14:paraId="709DFEBD" w14:textId="77777777" w:rsidR="009C5BC5" w:rsidRDefault="00000000">
      <w:pPr>
        <w:pStyle w:val="ListBullet"/>
        <w:spacing w:after="80" w:line="360" w:lineRule="auto"/>
        <w:jc w:val="both"/>
      </w:pPr>
      <w:r>
        <w:rPr>
          <w:rFonts w:ascii="Times New Roman" w:hAnsi="Times New Roman"/>
          <w:b/>
          <w:color w:val="000000"/>
          <w:sz w:val="24"/>
        </w:rPr>
        <w:t xml:space="preserve">4. Full-Screen Native Present Mode: </w:t>
      </w:r>
      <w:r>
        <w:rPr>
          <w:rFonts w:ascii="Times New Roman" w:hAnsi="Times New Roman"/>
          <w:color w:val="000000"/>
          <w:sz w:val="24"/>
        </w:rPr>
        <w:t xml:space="preserve"> A dedicated, isolated React client route provides a distraction-free presentation experience featuring hardware-accelerated CSS transitions, aspect-ratio preservation, and keyboard event handlers (Spacebar, Left/Right arrow keys).</w:t>
      </w:r>
    </w:p>
    <w:p w14:paraId="78429B1B" w14:textId="77777777" w:rsidR="009C5BC5" w:rsidRDefault="00000000">
      <w:r>
        <w:br w:type="page"/>
      </w:r>
    </w:p>
    <w:p w14:paraId="2E456427" w14:textId="77777777" w:rsidR="009C5BC5" w:rsidRDefault="00000000">
      <w:pPr>
        <w:spacing w:before="280" w:after="120" w:line="360" w:lineRule="auto"/>
      </w:pPr>
      <w:r>
        <w:rPr>
          <w:rFonts w:ascii="Times New Roman" w:hAnsi="Times New Roman"/>
          <w:b/>
          <w:color w:val="000000"/>
          <w:sz w:val="32"/>
        </w:rPr>
        <w:lastRenderedPageBreak/>
        <w:t>2. OBJECTIVES OF THE PROJECT</w:t>
      </w:r>
    </w:p>
    <w:p w14:paraId="3720040F" w14:textId="77777777" w:rsidR="009C5BC5" w:rsidRDefault="00000000">
      <w:pPr>
        <w:spacing w:before="200" w:after="80" w:line="360" w:lineRule="auto"/>
      </w:pPr>
      <w:r>
        <w:rPr>
          <w:rFonts w:ascii="Times New Roman" w:hAnsi="Times New Roman"/>
          <w:b/>
          <w:color w:val="000000"/>
          <w:sz w:val="28"/>
        </w:rPr>
        <w:t>2.1 Primary Objectives</w:t>
      </w:r>
    </w:p>
    <w:p w14:paraId="62488FC2" w14:textId="77777777" w:rsidR="009C5BC5" w:rsidRDefault="00000000">
      <w:pPr>
        <w:pStyle w:val="ListBullet"/>
        <w:spacing w:after="80" w:line="360" w:lineRule="auto"/>
        <w:jc w:val="both"/>
      </w:pPr>
      <w:r>
        <w:rPr>
          <w:rFonts w:ascii="Times New Roman" w:hAnsi="Times New Roman"/>
          <w:b/>
          <w:color w:val="000000"/>
          <w:sz w:val="24"/>
        </w:rPr>
        <w:t>Automated Structured Slide Generation:</w:t>
      </w:r>
      <w:r>
        <w:rPr>
          <w:rFonts w:ascii="Times New Roman" w:hAnsi="Times New Roman"/>
          <w:color w:val="000000"/>
          <w:sz w:val="24"/>
        </w:rPr>
        <w:t xml:space="preserve"> To architect and build a robust Node.js / Express backend service capable of receiving natural language topics, formulating strict context-aware prompts, and streaming/returning strictly validated JSON data models.</w:t>
      </w:r>
    </w:p>
    <w:p w14:paraId="14BFFD4A" w14:textId="77777777" w:rsidR="009C5BC5" w:rsidRDefault="00000000">
      <w:pPr>
        <w:pStyle w:val="ListBullet"/>
        <w:spacing w:after="80" w:line="360" w:lineRule="auto"/>
        <w:jc w:val="both"/>
      </w:pPr>
      <w:r>
        <w:rPr>
          <w:rFonts w:ascii="Times New Roman" w:hAnsi="Times New Roman"/>
          <w:b/>
          <w:color w:val="000000"/>
          <w:sz w:val="24"/>
        </w:rPr>
        <w:t>Responsive Frontend Workspace:</w:t>
      </w:r>
      <w:r>
        <w:rPr>
          <w:rFonts w:ascii="Times New Roman" w:hAnsi="Times New Roman"/>
          <w:color w:val="000000"/>
          <w:sz w:val="24"/>
        </w:rPr>
        <w:t xml:space="preserve"> To develop an intuitive, responsive React user interface featuring dual-pane authoring, synchronized markdown editing, dynamic slide preview, and real-time state manipulation.</w:t>
      </w:r>
    </w:p>
    <w:p w14:paraId="2464C45F" w14:textId="77777777" w:rsidR="009C5BC5" w:rsidRDefault="00000000">
      <w:pPr>
        <w:pStyle w:val="ListBullet"/>
        <w:spacing w:after="80" w:line="360" w:lineRule="auto"/>
        <w:jc w:val="both"/>
      </w:pPr>
      <w:r>
        <w:rPr>
          <w:rFonts w:ascii="Times New Roman" w:hAnsi="Times New Roman"/>
          <w:b/>
          <w:color w:val="000000"/>
          <w:sz w:val="24"/>
        </w:rPr>
        <w:t>Aesthetic Guardrails via Pre-Set Themes:</w:t>
      </w:r>
      <w:r>
        <w:rPr>
          <w:rFonts w:ascii="Times New Roman" w:hAnsi="Times New Roman"/>
          <w:color w:val="000000"/>
          <w:sz w:val="24"/>
        </w:rPr>
        <w:t xml:space="preserve"> To design a layout engine that prevents visual misalignment by confining slide data to predetermined responsive design templates (split-screen, card grids, comparison matrix).</w:t>
      </w:r>
    </w:p>
    <w:p w14:paraId="48CE24BD" w14:textId="77777777" w:rsidR="009C5BC5" w:rsidRDefault="00000000">
      <w:pPr>
        <w:pStyle w:val="ListBullet"/>
        <w:spacing w:after="80" w:line="360" w:lineRule="auto"/>
        <w:jc w:val="both"/>
      </w:pPr>
      <w:r>
        <w:rPr>
          <w:rFonts w:ascii="Times New Roman" w:hAnsi="Times New Roman"/>
          <w:b/>
          <w:color w:val="000000"/>
          <w:sz w:val="24"/>
        </w:rPr>
        <w:t>Presentation &amp; Export Capabilities:</w:t>
      </w:r>
      <w:r>
        <w:rPr>
          <w:rFonts w:ascii="Times New Roman" w:hAnsi="Times New Roman"/>
          <w:color w:val="000000"/>
          <w:sz w:val="24"/>
        </w:rPr>
        <w:t xml:space="preserve"> To implement client-side rendering capabilities for seamless document compilation into standard export formats (PDF / PNG) and dedicated browser-native presentation mode.</w:t>
      </w:r>
    </w:p>
    <w:p w14:paraId="2764314A" w14:textId="77777777" w:rsidR="009C5BC5" w:rsidRDefault="00000000">
      <w:pPr>
        <w:spacing w:before="200" w:after="80" w:line="360" w:lineRule="auto"/>
      </w:pPr>
      <w:r>
        <w:rPr>
          <w:rFonts w:ascii="Times New Roman" w:hAnsi="Times New Roman"/>
          <w:b/>
          <w:color w:val="000000"/>
          <w:sz w:val="28"/>
        </w:rPr>
        <w:t>2.2 Secondary and Technical Objectives</w:t>
      </w:r>
    </w:p>
    <w:p w14:paraId="49C3BA6D" w14:textId="77777777" w:rsidR="009C5BC5" w:rsidRDefault="00000000">
      <w:pPr>
        <w:pStyle w:val="ListBullet"/>
        <w:spacing w:after="80" w:line="360" w:lineRule="auto"/>
        <w:jc w:val="both"/>
      </w:pPr>
      <w:r>
        <w:rPr>
          <w:rFonts w:ascii="Times New Roman" w:hAnsi="Times New Roman"/>
          <w:b/>
          <w:color w:val="000000"/>
          <w:sz w:val="24"/>
        </w:rPr>
        <w:t>Sub-3-Second AI Inference:</w:t>
      </w:r>
      <w:r>
        <w:rPr>
          <w:rFonts w:ascii="Times New Roman" w:hAnsi="Times New Roman"/>
          <w:color w:val="000000"/>
          <w:sz w:val="24"/>
        </w:rPr>
        <w:t xml:space="preserve"> Maintain an interactive latency under 3 seconds for initial slide array generation.</w:t>
      </w:r>
    </w:p>
    <w:p w14:paraId="74D3B991" w14:textId="77777777" w:rsidR="009C5BC5" w:rsidRDefault="00000000">
      <w:pPr>
        <w:pStyle w:val="ListBullet"/>
        <w:spacing w:after="80" w:line="360" w:lineRule="auto"/>
        <w:jc w:val="both"/>
      </w:pPr>
      <w:r>
        <w:rPr>
          <w:rFonts w:ascii="Times New Roman" w:hAnsi="Times New Roman"/>
          <w:b/>
          <w:color w:val="000000"/>
          <w:sz w:val="24"/>
        </w:rPr>
        <w:t>Strict Type &amp; Schema Safety:</w:t>
      </w:r>
      <w:r>
        <w:rPr>
          <w:rFonts w:ascii="Times New Roman" w:hAnsi="Times New Roman"/>
          <w:color w:val="000000"/>
          <w:sz w:val="24"/>
        </w:rPr>
        <w:t xml:space="preserve"> Guarantee 100% schema conformance on JSON responses through recursive fallback parsers and schema enforcement.</w:t>
      </w:r>
    </w:p>
    <w:p w14:paraId="7982E4EF" w14:textId="77777777" w:rsidR="009C5BC5" w:rsidRDefault="00000000">
      <w:pPr>
        <w:pStyle w:val="ListBullet"/>
        <w:spacing w:after="80" w:line="360" w:lineRule="auto"/>
        <w:jc w:val="both"/>
      </w:pPr>
      <w:r>
        <w:rPr>
          <w:rFonts w:ascii="Times New Roman" w:hAnsi="Times New Roman"/>
          <w:b/>
          <w:color w:val="000000"/>
          <w:sz w:val="24"/>
        </w:rPr>
        <w:t>Architectural Scalability:</w:t>
      </w:r>
      <w:r>
        <w:rPr>
          <w:rFonts w:ascii="Times New Roman" w:hAnsi="Times New Roman"/>
          <w:color w:val="000000"/>
          <w:sz w:val="24"/>
        </w:rPr>
        <w:t xml:space="preserve"> Ensure clean separation of concerns across Model-View-Controller (MVC) and React unidirectional data flow patterns.</w:t>
      </w:r>
    </w:p>
    <w:p w14:paraId="2D95AF5E" w14:textId="77777777" w:rsidR="009C5BC5" w:rsidRDefault="00000000">
      <w:pPr>
        <w:spacing w:before="200" w:after="80" w:line="360" w:lineRule="auto"/>
      </w:pPr>
      <w:r>
        <w:rPr>
          <w:rFonts w:ascii="Times New Roman" w:hAnsi="Times New Roman"/>
          <w:b/>
          <w:color w:val="000000"/>
          <w:sz w:val="28"/>
        </w:rPr>
        <w:t>2.3 Project Scope &amp; Boundary Conditions</w:t>
      </w:r>
    </w:p>
    <w:p w14:paraId="62757D71" w14:textId="77777777" w:rsidR="009C5BC5" w:rsidRDefault="00000000">
      <w:pPr>
        <w:spacing w:after="120" w:line="360" w:lineRule="auto"/>
        <w:jc w:val="both"/>
      </w:pPr>
      <w:r>
        <w:rPr>
          <w:rFonts w:ascii="Times New Roman" w:hAnsi="Times New Roman"/>
          <w:color w:val="000000"/>
          <w:sz w:val="24"/>
        </w:rPr>
        <w:t>The initial version of PPT-GEN prioritizes high-fidelity typography, layout predictability, reliable text extraction, and streamlined rendering over computationally heavy physics engines or complex 3D vector manipulation. By focusing on a lean Minimum Viable Product (MVP), PPT-GEN guarantees maximum stability, speed, and usability.</w:t>
      </w:r>
    </w:p>
    <w:p w14:paraId="505A3F27" w14:textId="77777777" w:rsidR="009C5BC5" w:rsidRDefault="00000000">
      <w:r>
        <w:br w:type="page"/>
      </w:r>
    </w:p>
    <w:p w14:paraId="3135929C" w14:textId="77777777" w:rsidR="009C5BC5" w:rsidRDefault="00000000">
      <w:pPr>
        <w:spacing w:before="280" w:after="120" w:line="360" w:lineRule="auto"/>
      </w:pPr>
      <w:r>
        <w:rPr>
          <w:rFonts w:ascii="Times New Roman" w:hAnsi="Times New Roman"/>
          <w:b/>
          <w:color w:val="000000"/>
          <w:sz w:val="32"/>
        </w:rPr>
        <w:lastRenderedPageBreak/>
        <w:t>3. METHODOLOGY &amp; SYSTEM ARCHITECTURE</w:t>
      </w:r>
    </w:p>
    <w:p w14:paraId="6F464389" w14:textId="77777777" w:rsidR="009C5BC5" w:rsidRDefault="00000000">
      <w:pPr>
        <w:spacing w:before="200" w:after="80" w:line="360" w:lineRule="auto"/>
      </w:pPr>
      <w:r>
        <w:rPr>
          <w:rFonts w:ascii="Times New Roman" w:hAnsi="Times New Roman"/>
          <w:b/>
          <w:color w:val="000000"/>
          <w:sz w:val="28"/>
        </w:rPr>
        <w:t>3.1 Overall Architectural Model</w:t>
      </w:r>
    </w:p>
    <w:p w14:paraId="7599C8F1" w14:textId="77777777" w:rsidR="009C5BC5" w:rsidRDefault="00000000">
      <w:pPr>
        <w:spacing w:after="120" w:line="360" w:lineRule="auto"/>
        <w:jc w:val="both"/>
      </w:pPr>
      <w:r>
        <w:rPr>
          <w:rFonts w:ascii="Times New Roman" w:hAnsi="Times New Roman"/>
          <w:color w:val="000000"/>
          <w:sz w:val="24"/>
        </w:rPr>
        <w:t>The system is designed following a modern client-server decoupled architecture. The frontend handles interactive state management, real-time UI updates, and slide canvas rendering. The backend acts as an API gateway, prompt orchestration engine, and LLM communication bridge.</w:t>
      </w:r>
    </w:p>
    <w:p w14:paraId="27BEAE3A" w14:textId="77777777" w:rsidR="009C5BC5" w:rsidRDefault="00000000">
      <w:pPr>
        <w:spacing w:before="200" w:after="80" w:line="360" w:lineRule="auto"/>
      </w:pPr>
      <w:r>
        <w:rPr>
          <w:rFonts w:ascii="Times New Roman" w:hAnsi="Times New Roman"/>
          <w:b/>
          <w:color w:val="000000"/>
          <w:sz w:val="28"/>
        </w:rPr>
        <w:t>3.2 Architectural Flow &amp; Data Pipeline</w:t>
      </w:r>
    </w:p>
    <w:p w14:paraId="592EB778" w14:textId="77777777" w:rsidR="009C5BC5" w:rsidRDefault="00000000">
      <w:pPr>
        <w:spacing w:after="120" w:line="360" w:lineRule="auto"/>
        <w:jc w:val="both"/>
      </w:pPr>
      <w:r>
        <w:rPr>
          <w:rFonts w:ascii="Times New Roman" w:hAnsi="Times New Roman"/>
          <w:b/>
          <w:color w:val="000000"/>
          <w:sz w:val="24"/>
        </w:rPr>
        <w:t xml:space="preserve">Stage 1 — </w:t>
      </w:r>
      <w:r>
        <w:rPr>
          <w:rFonts w:ascii="Times New Roman" w:hAnsi="Times New Roman"/>
          <w:color w:val="000000"/>
          <w:sz w:val="24"/>
        </w:rPr>
        <w:t>1. User Input Trigger: The user enters a presentation prompt (e.g., 'Quantum Computing Fundamentals') and selects the desired slide count.</w:t>
      </w:r>
    </w:p>
    <w:p w14:paraId="70414C9C" w14:textId="77777777" w:rsidR="009C5BC5" w:rsidRDefault="00000000">
      <w:pPr>
        <w:spacing w:after="120" w:line="360" w:lineRule="auto"/>
        <w:jc w:val="both"/>
      </w:pPr>
      <w:r>
        <w:rPr>
          <w:rFonts w:ascii="Times New Roman" w:hAnsi="Times New Roman"/>
          <w:b/>
          <w:color w:val="000000"/>
          <w:sz w:val="24"/>
        </w:rPr>
        <w:t xml:space="preserve">Stage 2 — </w:t>
      </w:r>
      <w:r>
        <w:rPr>
          <w:rFonts w:ascii="Times New Roman" w:hAnsi="Times New Roman"/>
          <w:color w:val="000000"/>
          <w:sz w:val="24"/>
        </w:rPr>
        <w:t>2. Payload Dispatch &amp; Prompt Engineering: The React client executes an asynchronous HTTP POST request to the Node.js `/api/generate-slides` endpoint. The Node server encapsulates the topic into a specialized system prompt enforcing a strict JSON schema contract.</w:t>
      </w:r>
    </w:p>
    <w:p w14:paraId="1424EA98" w14:textId="77777777" w:rsidR="009C5BC5" w:rsidRDefault="00000000">
      <w:pPr>
        <w:spacing w:after="120" w:line="360" w:lineRule="auto"/>
        <w:jc w:val="both"/>
      </w:pPr>
      <w:r>
        <w:rPr>
          <w:rFonts w:ascii="Times New Roman" w:hAnsi="Times New Roman"/>
          <w:b/>
          <w:color w:val="000000"/>
          <w:sz w:val="24"/>
        </w:rPr>
        <w:t xml:space="preserve">Stage 3 — </w:t>
      </w:r>
      <w:r>
        <w:rPr>
          <w:rFonts w:ascii="Times New Roman" w:hAnsi="Times New Roman"/>
          <w:color w:val="000000"/>
          <w:sz w:val="24"/>
        </w:rPr>
        <w:t>3. LLM Inference &amp; Schema Validation: The backend invokes the AI model API. The returned string is validated through a JSON parser to verify that all required properties (title, layoutType, cards, bullets, footer) exist.</w:t>
      </w:r>
    </w:p>
    <w:p w14:paraId="67488EAD" w14:textId="77777777" w:rsidR="009C5BC5" w:rsidRDefault="00000000">
      <w:pPr>
        <w:spacing w:after="120" w:line="360" w:lineRule="auto"/>
        <w:jc w:val="both"/>
      </w:pPr>
      <w:r>
        <w:rPr>
          <w:rFonts w:ascii="Times New Roman" w:hAnsi="Times New Roman"/>
          <w:b/>
          <w:color w:val="000000"/>
          <w:sz w:val="24"/>
        </w:rPr>
        <w:t xml:space="preserve">Stage 4 — </w:t>
      </w:r>
      <w:r>
        <w:rPr>
          <w:rFonts w:ascii="Times New Roman" w:hAnsi="Times New Roman"/>
          <w:color w:val="000000"/>
          <w:sz w:val="24"/>
        </w:rPr>
        <w:t>4. State Ingestion &amp; Canvas Hydration: The validated JSON payload is returned to the React frontend. The global state store updates, automatically instantiating slide components in the canvas.</w:t>
      </w:r>
    </w:p>
    <w:p w14:paraId="65966B4C" w14:textId="77777777" w:rsidR="009C5BC5" w:rsidRDefault="00000000">
      <w:pPr>
        <w:spacing w:after="120" w:line="360" w:lineRule="auto"/>
        <w:jc w:val="both"/>
      </w:pPr>
      <w:r>
        <w:rPr>
          <w:rFonts w:ascii="Times New Roman" w:hAnsi="Times New Roman"/>
          <w:b/>
          <w:color w:val="000000"/>
          <w:sz w:val="24"/>
        </w:rPr>
        <w:t xml:space="preserve">Stage 5 — </w:t>
      </w:r>
      <w:r>
        <w:rPr>
          <w:rFonts w:ascii="Times New Roman" w:hAnsi="Times New Roman"/>
          <w:color w:val="000000"/>
          <w:sz w:val="24"/>
        </w:rPr>
        <w:t>5. Local Manipulation &amp; Export: The user edits text via Markdown, swaps layout themes, presents in full-screen mode, or generates an instant PDF export.</w:t>
      </w:r>
    </w:p>
    <w:p w14:paraId="569F2464" w14:textId="77777777" w:rsidR="009C5BC5" w:rsidRDefault="00000000">
      <w:r>
        <w:br w:type="page"/>
      </w:r>
    </w:p>
    <w:p w14:paraId="3243EBBE" w14:textId="77777777" w:rsidR="009C5BC5" w:rsidRDefault="00000000">
      <w:pPr>
        <w:spacing w:before="200" w:after="80" w:line="360" w:lineRule="auto"/>
      </w:pPr>
      <w:r>
        <w:rPr>
          <w:rFonts w:ascii="Times New Roman" w:hAnsi="Times New Roman"/>
          <w:b/>
          <w:color w:val="000000"/>
          <w:sz w:val="28"/>
        </w:rPr>
        <w:lastRenderedPageBreak/>
        <w:t>3.3 Core Functional Modules</w:t>
      </w:r>
    </w:p>
    <w:p w14:paraId="72B7A293" w14:textId="77777777" w:rsidR="009C5BC5" w:rsidRDefault="00000000">
      <w:pPr>
        <w:spacing w:after="120" w:line="360" w:lineRule="auto"/>
        <w:jc w:val="both"/>
      </w:pPr>
      <w:r>
        <w:rPr>
          <w:rFonts w:ascii="Times New Roman" w:hAnsi="Times New Roman"/>
          <w:b/>
          <w:color w:val="000000"/>
          <w:sz w:val="24"/>
        </w:rPr>
        <w:t xml:space="preserve">A. Backend AI Prompt Orchestration Engine: </w:t>
      </w:r>
      <w:r>
        <w:rPr>
          <w:rFonts w:ascii="Times New Roman" w:hAnsi="Times New Roman"/>
          <w:color w:val="000000"/>
          <w:sz w:val="24"/>
        </w:rPr>
        <w:t>This module receives user topic requests, constructs context prompts with explicit system instructions, and interfaces with the LLM API. It includes a fallback sanitization layer that strips formatting anomalies (e.g., markdown code backticks) before parsing.</w:t>
      </w:r>
    </w:p>
    <w:p w14:paraId="09E4D758" w14:textId="77777777" w:rsidR="009C5BC5" w:rsidRDefault="00000000">
      <w:pPr>
        <w:spacing w:after="120" w:line="360" w:lineRule="auto"/>
        <w:jc w:val="both"/>
      </w:pPr>
      <w:r>
        <w:rPr>
          <w:rFonts w:ascii="Times New Roman" w:hAnsi="Times New Roman"/>
          <w:b/>
          <w:color w:val="000000"/>
          <w:sz w:val="24"/>
        </w:rPr>
        <w:t xml:space="preserve">B. Frontend Slide State &amp; Layout Engine: </w:t>
      </w:r>
      <w:r>
        <w:rPr>
          <w:rFonts w:ascii="Times New Roman" w:hAnsi="Times New Roman"/>
          <w:color w:val="000000"/>
          <w:sz w:val="24"/>
        </w:rPr>
        <w:t>Constructed in React.js, this module manages a centralized array of slide objects. It supports CRUD operations (Create, Read, Update, Delete, Reorder) and synchronizes modifications with the side-by-side Markdown editor in real time.</w:t>
      </w:r>
    </w:p>
    <w:p w14:paraId="2B25FAD9" w14:textId="77777777" w:rsidR="009C5BC5" w:rsidRDefault="00000000">
      <w:pPr>
        <w:spacing w:after="120" w:line="360" w:lineRule="auto"/>
        <w:jc w:val="both"/>
      </w:pPr>
      <w:r>
        <w:rPr>
          <w:rFonts w:ascii="Times New Roman" w:hAnsi="Times New Roman"/>
          <w:b/>
          <w:color w:val="000000"/>
          <w:sz w:val="24"/>
        </w:rPr>
        <w:t xml:space="preserve">C. Bidirectional Markdown Synchronizer: </w:t>
      </w:r>
      <w:r>
        <w:rPr>
          <w:rFonts w:ascii="Times New Roman" w:hAnsi="Times New Roman"/>
          <w:color w:val="000000"/>
          <w:sz w:val="24"/>
        </w:rPr>
        <w:t>A dedicated editing component that parses Markdown syntax (`#`, `##`, `*`, `1.`, `&gt;`) into styled DOM nodes on the active slide. Modifying the Markdown directly updates the active slide JSON data model.</w:t>
      </w:r>
    </w:p>
    <w:p w14:paraId="6B15334B" w14:textId="77777777" w:rsidR="009C5BC5" w:rsidRDefault="00000000">
      <w:pPr>
        <w:spacing w:after="120" w:line="360" w:lineRule="auto"/>
        <w:jc w:val="both"/>
      </w:pPr>
      <w:r>
        <w:rPr>
          <w:rFonts w:ascii="Times New Roman" w:hAnsi="Times New Roman"/>
          <w:b/>
          <w:color w:val="000000"/>
          <w:sz w:val="24"/>
        </w:rPr>
        <w:t xml:space="preserve">D. Native Full-Screen Presentation Mode: </w:t>
      </w:r>
      <w:r>
        <w:rPr>
          <w:rFonts w:ascii="Times New Roman" w:hAnsi="Times New Roman"/>
          <w:color w:val="000000"/>
          <w:sz w:val="24"/>
        </w:rPr>
        <w:t>A specialized React route (`/present/:deckId`) that optimizes viewport geometry (16:9 ratio lock), activates keyboard listeners (Left Arrow, Right Arrow, Escape), and disables editor toolbars for a distraction-free presentation experience.</w:t>
      </w:r>
    </w:p>
    <w:p w14:paraId="275DA3A2" w14:textId="77777777" w:rsidR="009C5BC5" w:rsidRDefault="00000000">
      <w:pPr>
        <w:spacing w:after="120" w:line="360" w:lineRule="auto"/>
        <w:jc w:val="both"/>
      </w:pPr>
      <w:r>
        <w:rPr>
          <w:rFonts w:ascii="Times New Roman" w:hAnsi="Times New Roman"/>
          <w:b/>
          <w:color w:val="000000"/>
          <w:sz w:val="24"/>
        </w:rPr>
        <w:t xml:space="preserve">E. Client-Side Slide Exporter: </w:t>
      </w:r>
      <w:r>
        <w:rPr>
          <w:rFonts w:ascii="Times New Roman" w:hAnsi="Times New Roman"/>
          <w:color w:val="000000"/>
          <w:sz w:val="24"/>
        </w:rPr>
        <w:t>Utilizes client-side canvas rasterization and HTML-to-PDF libraries (such as html2canvas and jsPDF) to iterate over all rendered slide DOM nodes, generating clean PDF documents.</w:t>
      </w:r>
    </w:p>
    <w:p w14:paraId="4E5B3A2B" w14:textId="77777777" w:rsidR="009C5BC5" w:rsidRDefault="00000000">
      <w:r>
        <w:br w:type="page"/>
      </w:r>
    </w:p>
    <w:p w14:paraId="1CD365EE" w14:textId="665EAD9C" w:rsidR="009C5BC5" w:rsidRDefault="00000000">
      <w:pPr>
        <w:spacing w:before="200" w:after="80" w:line="360" w:lineRule="auto"/>
      </w:pPr>
      <w:r>
        <w:rPr>
          <w:rFonts w:ascii="Times New Roman" w:hAnsi="Times New Roman"/>
          <w:b/>
          <w:color w:val="000000"/>
          <w:sz w:val="28"/>
        </w:rPr>
        <w:lastRenderedPageBreak/>
        <w:t>3.4 Implementation Methodology</w:t>
      </w:r>
    </w:p>
    <w:p w14:paraId="74FA1AEC" w14:textId="77777777" w:rsidR="009C5BC5" w:rsidRDefault="00000000">
      <w:pPr>
        <w:spacing w:after="120" w:line="360" w:lineRule="auto"/>
        <w:jc w:val="both"/>
      </w:pPr>
      <w:r>
        <w:rPr>
          <w:rFonts w:ascii="Times New Roman" w:hAnsi="Times New Roman"/>
          <w:color w:val="000000"/>
          <w:sz w:val="24"/>
        </w:rPr>
        <w:t>The project adopts an Agile development lifecycle divided into iterative phases, ensuring continuous verification of functional units without unnecessary feature bloat.</w:t>
      </w:r>
    </w:p>
    <w:p w14:paraId="39E7CA2B" w14:textId="77777777" w:rsidR="009C5BC5" w:rsidRDefault="00000000">
      <w:pPr>
        <w:spacing w:before="200" w:after="80" w:line="360" w:lineRule="auto"/>
      </w:pPr>
      <w:r>
        <w:rPr>
          <w:rFonts w:ascii="Times New Roman" w:hAnsi="Times New Roman"/>
          <w:b/>
          <w:color w:val="000000"/>
          <w:sz w:val="28"/>
        </w:rPr>
        <w:t>Phase-Wise Execution Plan</w:t>
      </w:r>
    </w:p>
    <w:p w14:paraId="0C43A5F9" w14:textId="77777777" w:rsidR="009C5BC5" w:rsidRDefault="00000000">
      <w:pPr>
        <w:spacing w:after="120" w:line="360" w:lineRule="auto"/>
        <w:jc w:val="both"/>
      </w:pPr>
      <w:r>
        <w:rPr>
          <w:rFonts w:ascii="Times New Roman" w:hAnsi="Times New Roman"/>
          <w:b/>
          <w:color w:val="000000"/>
          <w:sz w:val="24"/>
        </w:rPr>
        <w:t xml:space="preserve">• Phase 1: Core Canvas &amp; State Architecture (MVP Baseline) — </w:t>
      </w:r>
      <w:r>
        <w:rPr>
          <w:rFonts w:ascii="Times New Roman" w:hAnsi="Times New Roman"/>
          <w:color w:val="000000"/>
          <w:sz w:val="24"/>
        </w:rPr>
        <w:t>Development of the basic React workspace, slide schema definitions, thumbnail sidebar, responsive 16:9 canvas pane, and manual slide creation/deletion controls.</w:t>
      </w:r>
    </w:p>
    <w:p w14:paraId="1A42E679" w14:textId="77777777" w:rsidR="009C5BC5" w:rsidRDefault="00000000">
      <w:pPr>
        <w:spacing w:after="120" w:line="360" w:lineRule="auto"/>
        <w:jc w:val="both"/>
      </w:pPr>
      <w:r>
        <w:rPr>
          <w:rFonts w:ascii="Times New Roman" w:hAnsi="Times New Roman"/>
          <w:b/>
          <w:color w:val="000000"/>
          <w:sz w:val="24"/>
        </w:rPr>
        <w:t xml:space="preserve">• Phase 2: Backend AI Prompt-to-JSON Pipeline — </w:t>
      </w:r>
      <w:r>
        <w:rPr>
          <w:rFonts w:ascii="Times New Roman" w:hAnsi="Times New Roman"/>
          <w:color w:val="000000"/>
          <w:sz w:val="24"/>
        </w:rPr>
        <w:t>Integration of the Node.js Express server with LLM completion endpoints. Implementation of robust JSON schema prompting and frontend payload ingestion.</w:t>
      </w:r>
    </w:p>
    <w:p w14:paraId="13907F76" w14:textId="77777777" w:rsidR="009C5BC5" w:rsidRDefault="00000000">
      <w:pPr>
        <w:spacing w:after="120" w:line="360" w:lineRule="auto"/>
        <w:jc w:val="both"/>
      </w:pPr>
      <w:r>
        <w:rPr>
          <w:rFonts w:ascii="Times New Roman" w:hAnsi="Times New Roman"/>
          <w:b/>
          <w:color w:val="000000"/>
          <w:sz w:val="24"/>
        </w:rPr>
        <w:t xml:space="preserve">• Phase 3: Instant Layout Themes &amp; Constraints — </w:t>
      </w:r>
      <w:r>
        <w:rPr>
          <w:rFonts w:ascii="Times New Roman" w:hAnsi="Times New Roman"/>
          <w:color w:val="000000"/>
          <w:sz w:val="24"/>
        </w:rPr>
        <w:t>Engineering predetermined responsive slide layouts (Split-Screen, 3-Card Grid, Metric Highlights, Centered Statement) to ensure professional visual hierarchy without drag-and-drop complexity.</w:t>
      </w:r>
    </w:p>
    <w:p w14:paraId="29767AA1" w14:textId="77777777" w:rsidR="009C5BC5" w:rsidRDefault="00000000">
      <w:pPr>
        <w:spacing w:after="120" w:line="360" w:lineRule="auto"/>
        <w:jc w:val="both"/>
      </w:pPr>
      <w:r>
        <w:rPr>
          <w:rFonts w:ascii="Times New Roman" w:hAnsi="Times New Roman"/>
          <w:b/>
          <w:color w:val="000000"/>
          <w:sz w:val="24"/>
        </w:rPr>
        <w:t xml:space="preserve">• Phase 4: Markdown Synchronizer &amp; Styling — </w:t>
      </w:r>
      <w:r>
        <w:rPr>
          <w:rFonts w:ascii="Times New Roman" w:hAnsi="Times New Roman"/>
          <w:color w:val="000000"/>
          <w:sz w:val="24"/>
        </w:rPr>
        <w:t>Integration of the real-time Markdown text editor, live bidirectional synchronization, and Markdown parsing utilities.</w:t>
      </w:r>
    </w:p>
    <w:p w14:paraId="414B4522" w14:textId="77777777" w:rsidR="009C5BC5" w:rsidRDefault="00000000">
      <w:pPr>
        <w:spacing w:after="120" w:line="360" w:lineRule="auto"/>
        <w:jc w:val="both"/>
      </w:pPr>
      <w:r>
        <w:rPr>
          <w:rFonts w:ascii="Times New Roman" w:hAnsi="Times New Roman"/>
          <w:b/>
          <w:color w:val="000000"/>
          <w:sz w:val="24"/>
        </w:rPr>
        <w:t xml:space="preserve">• Phase 5: Present Mode &amp; Document Export — </w:t>
      </w:r>
      <w:r>
        <w:rPr>
          <w:rFonts w:ascii="Times New Roman" w:hAnsi="Times New Roman"/>
          <w:color w:val="000000"/>
          <w:sz w:val="24"/>
        </w:rPr>
        <w:t>Deployment of the standalone `/present` React route with keyboard bindings, smooth CSS opacity/transform transitions, and client-side PDF export functionality.</w:t>
      </w:r>
    </w:p>
    <w:p w14:paraId="7FA81099" w14:textId="77777777" w:rsidR="009C5BC5" w:rsidRDefault="00000000">
      <w:pPr>
        <w:spacing w:after="120" w:line="360" w:lineRule="auto"/>
        <w:jc w:val="both"/>
      </w:pPr>
      <w:r>
        <w:rPr>
          <w:rFonts w:ascii="Times New Roman" w:hAnsi="Times New Roman"/>
          <w:b/>
          <w:color w:val="000000"/>
          <w:sz w:val="24"/>
        </w:rPr>
        <w:t xml:space="preserve">• Phase 6: System Hardening &amp; Validation — </w:t>
      </w:r>
      <w:r>
        <w:rPr>
          <w:rFonts w:ascii="Times New Roman" w:hAnsi="Times New Roman"/>
          <w:color w:val="000000"/>
          <w:sz w:val="24"/>
        </w:rPr>
        <w:t>End-to-end integration testing, UI polish, latency optimization, and final documentation.</w:t>
      </w:r>
    </w:p>
    <w:p w14:paraId="6D91C952" w14:textId="77777777" w:rsidR="009C5BC5" w:rsidRDefault="00000000">
      <w:r>
        <w:br w:type="page"/>
      </w:r>
    </w:p>
    <w:p w14:paraId="0CE545DB" w14:textId="77777777" w:rsidR="009C5BC5" w:rsidRDefault="00000000">
      <w:pPr>
        <w:spacing w:before="280" w:after="120" w:line="360" w:lineRule="auto"/>
      </w:pPr>
      <w:r>
        <w:rPr>
          <w:rFonts w:ascii="Times New Roman" w:hAnsi="Times New Roman"/>
          <w:b/>
          <w:color w:val="000000"/>
          <w:sz w:val="32"/>
        </w:rPr>
        <w:lastRenderedPageBreak/>
        <w:t>4. HARDWARE AND SOFTWARE REQUIREMENTS</w:t>
      </w:r>
    </w:p>
    <w:p w14:paraId="52B587CC" w14:textId="77777777" w:rsidR="009C5BC5" w:rsidRDefault="00000000">
      <w:pPr>
        <w:spacing w:before="200" w:after="80" w:line="360" w:lineRule="auto"/>
      </w:pPr>
      <w:r>
        <w:rPr>
          <w:rFonts w:ascii="Times New Roman" w:hAnsi="Times New Roman"/>
          <w:b/>
          <w:color w:val="000000"/>
          <w:sz w:val="28"/>
        </w:rPr>
        <w:t>4.1 Hardware Requirements</w:t>
      </w:r>
    </w:p>
    <w:p w14:paraId="19278184" w14:textId="77777777" w:rsidR="009C5BC5" w:rsidRDefault="00000000">
      <w:pPr>
        <w:spacing w:after="120" w:line="360" w:lineRule="auto"/>
        <w:jc w:val="both"/>
      </w:pPr>
      <w:r>
        <w:rPr>
          <w:rFonts w:ascii="Times New Roman" w:hAnsi="Times New Roman"/>
          <w:color w:val="000000"/>
          <w:sz w:val="24"/>
        </w:rPr>
        <w:t>The system is optimized for accessibility and low operational overhead across standard computing environments.</w:t>
      </w:r>
    </w:p>
    <w:p w14:paraId="1BA067B7" w14:textId="77777777" w:rsidR="009C5BC5" w:rsidRDefault="00000000">
      <w:pPr>
        <w:spacing w:before="200" w:after="80" w:line="360" w:lineRule="auto"/>
      </w:pPr>
      <w:r>
        <w:rPr>
          <w:rFonts w:ascii="Times New Roman" w:hAnsi="Times New Roman"/>
          <w:b/>
          <w:color w:val="000000"/>
          <w:sz w:val="28"/>
        </w:rPr>
        <w:t>Development &amp; Client Environments</w:t>
      </w:r>
    </w:p>
    <w:p w14:paraId="73B7AB3F" w14:textId="77777777" w:rsidR="009C5BC5" w:rsidRDefault="00000000">
      <w:pPr>
        <w:pStyle w:val="ListBullet"/>
        <w:spacing w:after="80" w:line="360" w:lineRule="auto"/>
        <w:jc w:val="both"/>
      </w:pPr>
      <w:r>
        <w:rPr>
          <w:rFonts w:ascii="Times New Roman" w:hAnsi="Times New Roman"/>
          <w:b/>
          <w:color w:val="000000"/>
          <w:sz w:val="24"/>
        </w:rPr>
        <w:t xml:space="preserve">Processor (CPU): </w:t>
      </w:r>
      <w:r>
        <w:rPr>
          <w:rFonts w:ascii="Times New Roman" w:hAnsi="Times New Roman"/>
          <w:color w:val="000000"/>
          <w:sz w:val="24"/>
        </w:rPr>
        <w:t xml:space="preserve"> Intel Core i3 / AMD Ryzen 3 or equivalent (Quad-Core 2.0 GHz+ recommended).</w:t>
      </w:r>
    </w:p>
    <w:p w14:paraId="683192EF" w14:textId="77777777" w:rsidR="009C5BC5" w:rsidRDefault="00000000">
      <w:pPr>
        <w:pStyle w:val="ListBullet"/>
        <w:spacing w:after="80" w:line="360" w:lineRule="auto"/>
        <w:jc w:val="both"/>
      </w:pPr>
      <w:r>
        <w:rPr>
          <w:rFonts w:ascii="Times New Roman" w:hAnsi="Times New Roman"/>
          <w:b/>
          <w:color w:val="000000"/>
          <w:sz w:val="24"/>
        </w:rPr>
        <w:t xml:space="preserve">System Memory (RAM): </w:t>
      </w:r>
      <w:r>
        <w:rPr>
          <w:rFonts w:ascii="Times New Roman" w:hAnsi="Times New Roman"/>
          <w:color w:val="000000"/>
          <w:sz w:val="24"/>
        </w:rPr>
        <w:t xml:space="preserve"> Minimum 4 GB RAM (8 GB or higher recommended for running local dev servers smoothly).</w:t>
      </w:r>
    </w:p>
    <w:p w14:paraId="50DECF30" w14:textId="77777777" w:rsidR="009C5BC5" w:rsidRDefault="00000000">
      <w:pPr>
        <w:pStyle w:val="ListBullet"/>
        <w:spacing w:after="80" w:line="360" w:lineRule="auto"/>
        <w:jc w:val="both"/>
      </w:pPr>
      <w:r>
        <w:rPr>
          <w:rFonts w:ascii="Times New Roman" w:hAnsi="Times New Roman"/>
          <w:b/>
          <w:color w:val="000000"/>
          <w:sz w:val="24"/>
        </w:rPr>
        <w:t xml:space="preserve">Storage: </w:t>
      </w:r>
      <w:r>
        <w:rPr>
          <w:rFonts w:ascii="Times New Roman" w:hAnsi="Times New Roman"/>
          <w:color w:val="000000"/>
          <w:sz w:val="24"/>
        </w:rPr>
        <w:t xml:space="preserve"> Minimum 500 MB free disk space for repository dependencies, build artifacts, and node_modules.</w:t>
      </w:r>
    </w:p>
    <w:p w14:paraId="0EBF41A7" w14:textId="77777777" w:rsidR="009C5BC5" w:rsidRDefault="00000000">
      <w:pPr>
        <w:pStyle w:val="ListBullet"/>
        <w:spacing w:after="80" w:line="360" w:lineRule="auto"/>
        <w:jc w:val="both"/>
      </w:pPr>
      <w:r>
        <w:rPr>
          <w:rFonts w:ascii="Times New Roman" w:hAnsi="Times New Roman"/>
          <w:b/>
          <w:color w:val="000000"/>
          <w:sz w:val="24"/>
        </w:rPr>
        <w:t xml:space="preserve">Display: </w:t>
      </w:r>
      <w:r>
        <w:rPr>
          <w:rFonts w:ascii="Times New Roman" w:hAnsi="Times New Roman"/>
          <w:color w:val="000000"/>
          <w:sz w:val="24"/>
        </w:rPr>
        <w:t xml:space="preserve"> Standard 1080p (1920x1080) or 720p (1366x768) display with 16:9 aspect ratio support.</w:t>
      </w:r>
    </w:p>
    <w:p w14:paraId="5A4655A5" w14:textId="77777777" w:rsidR="009C5BC5" w:rsidRDefault="00000000">
      <w:pPr>
        <w:pStyle w:val="ListBullet"/>
        <w:spacing w:after="80" w:line="360" w:lineRule="auto"/>
        <w:jc w:val="both"/>
      </w:pPr>
      <w:r>
        <w:rPr>
          <w:rFonts w:ascii="Times New Roman" w:hAnsi="Times New Roman"/>
          <w:b/>
          <w:color w:val="000000"/>
          <w:sz w:val="24"/>
        </w:rPr>
        <w:t xml:space="preserve">Network: </w:t>
      </w:r>
      <w:r>
        <w:rPr>
          <w:rFonts w:ascii="Times New Roman" w:hAnsi="Times New Roman"/>
          <w:color w:val="000000"/>
          <w:sz w:val="24"/>
        </w:rPr>
        <w:t xml:space="preserve"> Stable broadband connection for fetching cloud AI inference completions.</w:t>
      </w:r>
    </w:p>
    <w:p w14:paraId="57507AB3" w14:textId="77777777" w:rsidR="009C5BC5" w:rsidRDefault="00000000">
      <w:pPr>
        <w:spacing w:before="200" w:after="80" w:line="360" w:lineRule="auto"/>
      </w:pPr>
      <w:r>
        <w:rPr>
          <w:rFonts w:ascii="Times New Roman" w:hAnsi="Times New Roman"/>
          <w:b/>
          <w:color w:val="000000"/>
          <w:sz w:val="28"/>
        </w:rPr>
        <w:t>4.2 Software Requirements</w:t>
      </w:r>
    </w:p>
    <w:p w14:paraId="4580041D" w14:textId="77777777" w:rsidR="009C5BC5" w:rsidRDefault="00000000">
      <w:pPr>
        <w:pStyle w:val="ListBullet"/>
        <w:spacing w:after="80" w:line="360" w:lineRule="auto"/>
        <w:jc w:val="both"/>
      </w:pPr>
      <w:r>
        <w:rPr>
          <w:rFonts w:ascii="Times New Roman" w:hAnsi="Times New Roman"/>
          <w:b/>
          <w:color w:val="000000"/>
          <w:sz w:val="24"/>
        </w:rPr>
        <w:t xml:space="preserve">Operating System: </w:t>
      </w:r>
      <w:r>
        <w:rPr>
          <w:rFonts w:ascii="Times New Roman" w:hAnsi="Times New Roman"/>
          <w:color w:val="000000"/>
          <w:sz w:val="24"/>
        </w:rPr>
        <w:t xml:space="preserve"> Windows 10/11, macOS (12+), or Linux (Ubuntu 20.04+).</w:t>
      </w:r>
    </w:p>
    <w:p w14:paraId="5B2A9344" w14:textId="77777777" w:rsidR="009C5BC5" w:rsidRDefault="00000000">
      <w:pPr>
        <w:pStyle w:val="ListBullet"/>
        <w:spacing w:after="80" w:line="360" w:lineRule="auto"/>
        <w:jc w:val="both"/>
      </w:pPr>
      <w:r>
        <w:rPr>
          <w:rFonts w:ascii="Times New Roman" w:hAnsi="Times New Roman"/>
          <w:b/>
          <w:color w:val="000000"/>
          <w:sz w:val="24"/>
        </w:rPr>
        <w:t xml:space="preserve">Backend Runtime: </w:t>
      </w:r>
      <w:r>
        <w:rPr>
          <w:rFonts w:ascii="Times New Roman" w:hAnsi="Times New Roman"/>
          <w:color w:val="000000"/>
          <w:sz w:val="24"/>
        </w:rPr>
        <w:t xml:space="preserve"> Node.js (v18.x or v20.x LTS) with npm / yarn package managers.</w:t>
      </w:r>
    </w:p>
    <w:p w14:paraId="0B608387" w14:textId="77777777" w:rsidR="009C5BC5" w:rsidRDefault="00000000">
      <w:pPr>
        <w:pStyle w:val="ListBullet"/>
        <w:spacing w:after="80" w:line="360" w:lineRule="auto"/>
        <w:jc w:val="both"/>
      </w:pPr>
      <w:r>
        <w:rPr>
          <w:rFonts w:ascii="Times New Roman" w:hAnsi="Times New Roman"/>
          <w:b/>
          <w:color w:val="000000"/>
          <w:sz w:val="24"/>
        </w:rPr>
        <w:t xml:space="preserve">Web Browser: </w:t>
      </w:r>
      <w:r>
        <w:rPr>
          <w:rFonts w:ascii="Times New Roman" w:hAnsi="Times New Roman"/>
          <w:color w:val="000000"/>
          <w:sz w:val="24"/>
        </w:rPr>
        <w:t xml:space="preserve"> Modern standards-compliant browser (Google Chrome 110+, Firefox 115+, Microsoft Edge 110+, Safari 16+).</w:t>
      </w:r>
    </w:p>
    <w:p w14:paraId="10A29422" w14:textId="77777777" w:rsidR="009C5BC5" w:rsidRDefault="00000000">
      <w:pPr>
        <w:pStyle w:val="ListBullet"/>
        <w:spacing w:after="80" w:line="360" w:lineRule="auto"/>
        <w:jc w:val="both"/>
      </w:pPr>
      <w:r>
        <w:rPr>
          <w:rFonts w:ascii="Times New Roman" w:hAnsi="Times New Roman"/>
          <w:b/>
          <w:color w:val="000000"/>
          <w:sz w:val="24"/>
        </w:rPr>
        <w:t xml:space="preserve">Development Tools: </w:t>
      </w:r>
      <w:r>
        <w:rPr>
          <w:rFonts w:ascii="Times New Roman" w:hAnsi="Times New Roman"/>
          <w:color w:val="000000"/>
          <w:sz w:val="24"/>
        </w:rPr>
        <w:t xml:space="preserve"> Visual Studio Code, Git CLI, Postman / Thunder Client for REST API testing.</w:t>
      </w:r>
    </w:p>
    <w:p w14:paraId="481997C5" w14:textId="77777777" w:rsidR="009C5BC5" w:rsidRDefault="00000000">
      <w:r>
        <w:br w:type="page"/>
      </w:r>
    </w:p>
    <w:p w14:paraId="18E03BFB" w14:textId="77777777" w:rsidR="009C5BC5" w:rsidRDefault="00000000">
      <w:pPr>
        <w:spacing w:before="200" w:after="80" w:line="360" w:lineRule="auto"/>
      </w:pPr>
      <w:r>
        <w:rPr>
          <w:rFonts w:ascii="Times New Roman" w:hAnsi="Times New Roman"/>
          <w:b/>
          <w:color w:val="000000"/>
          <w:sz w:val="28"/>
        </w:rPr>
        <w:lastRenderedPageBreak/>
        <w:t>4.3 Comprehensive Technology Stack Breakdown</w:t>
      </w:r>
    </w:p>
    <w:p w14:paraId="6D69D6BC" w14:textId="77777777" w:rsidR="009C5BC5" w:rsidRDefault="00000000">
      <w:pPr>
        <w:spacing w:after="120" w:line="360" w:lineRule="auto"/>
        <w:jc w:val="both"/>
      </w:pPr>
      <w:r>
        <w:rPr>
          <w:rFonts w:ascii="Times New Roman" w:hAnsi="Times New Roman"/>
          <w:b/>
          <w:color w:val="000000"/>
          <w:sz w:val="24"/>
        </w:rPr>
        <w:t xml:space="preserve">• Frontend Framework: </w:t>
      </w:r>
      <w:r>
        <w:rPr>
          <w:rFonts w:ascii="Times New Roman" w:hAnsi="Times New Roman"/>
          <w:color w:val="000000"/>
          <w:sz w:val="24"/>
        </w:rPr>
        <w:t>React.js (v18+) utilizing functional components and React Hooks (`useState`, `useEffect`, `useRef`, `useContext`). React Router DOM for dedicated presentation routes (`/editor`, `/present`).</w:t>
      </w:r>
    </w:p>
    <w:p w14:paraId="105FE03D" w14:textId="77777777" w:rsidR="009C5BC5" w:rsidRDefault="00000000">
      <w:pPr>
        <w:spacing w:after="120" w:line="360" w:lineRule="auto"/>
        <w:jc w:val="both"/>
      </w:pPr>
      <w:r>
        <w:rPr>
          <w:rFonts w:ascii="Times New Roman" w:hAnsi="Times New Roman"/>
          <w:b/>
          <w:color w:val="000000"/>
          <w:sz w:val="24"/>
        </w:rPr>
        <w:t xml:space="preserve">• Styling &amp; Markup: </w:t>
      </w:r>
      <w:r>
        <w:rPr>
          <w:rFonts w:ascii="Times New Roman" w:hAnsi="Times New Roman"/>
          <w:color w:val="000000"/>
          <w:sz w:val="24"/>
        </w:rPr>
        <w:t>HTML5 for semantic document structuring, modern CSS3 with Flexbox/CSS Grid for internal slide layout components, and custom CSS design systems for responsive typography.</w:t>
      </w:r>
    </w:p>
    <w:p w14:paraId="492A340A" w14:textId="77777777" w:rsidR="009C5BC5" w:rsidRDefault="00000000">
      <w:pPr>
        <w:spacing w:after="120" w:line="360" w:lineRule="auto"/>
        <w:jc w:val="both"/>
      </w:pPr>
      <w:r>
        <w:rPr>
          <w:rFonts w:ascii="Times New Roman" w:hAnsi="Times New Roman"/>
          <w:b/>
          <w:color w:val="000000"/>
          <w:sz w:val="24"/>
        </w:rPr>
        <w:t xml:space="preserve">• Backend Architecture: </w:t>
      </w:r>
      <w:r>
        <w:rPr>
          <w:rFonts w:ascii="Times New Roman" w:hAnsi="Times New Roman"/>
          <w:color w:val="000000"/>
          <w:sz w:val="24"/>
        </w:rPr>
        <w:t>Node.js with Express.js framework providing lightweight, high-performance RESTful API endpoints, CORS handling, and environment-driven secret management.</w:t>
      </w:r>
    </w:p>
    <w:p w14:paraId="731B4017" w14:textId="77777777" w:rsidR="009C5BC5" w:rsidRDefault="00000000">
      <w:pPr>
        <w:spacing w:after="120" w:line="360" w:lineRule="auto"/>
        <w:jc w:val="both"/>
      </w:pPr>
      <w:r>
        <w:rPr>
          <w:rFonts w:ascii="Times New Roman" w:hAnsi="Times New Roman"/>
          <w:b/>
          <w:color w:val="000000"/>
          <w:sz w:val="24"/>
        </w:rPr>
        <w:t xml:space="preserve">• Artificial Intelligence Layer: </w:t>
      </w:r>
      <w:r>
        <w:rPr>
          <w:rFonts w:ascii="Times New Roman" w:hAnsi="Times New Roman"/>
          <w:color w:val="000000"/>
          <w:sz w:val="24"/>
        </w:rPr>
        <w:t>OpenAI API / Google Gemini API / Anthropic Claude API accessed via secure HTTPS REST calls with deterministic temperature settings (0.3 - 0.7) for consistent schema generation.</w:t>
      </w:r>
    </w:p>
    <w:p w14:paraId="7776B819" w14:textId="77777777" w:rsidR="009C5BC5" w:rsidRDefault="00000000">
      <w:pPr>
        <w:spacing w:after="120" w:line="360" w:lineRule="auto"/>
        <w:jc w:val="both"/>
      </w:pPr>
      <w:r>
        <w:rPr>
          <w:rFonts w:ascii="Times New Roman" w:hAnsi="Times New Roman"/>
          <w:b/>
          <w:color w:val="000000"/>
          <w:sz w:val="24"/>
        </w:rPr>
        <w:t xml:space="preserve">• Supplementary Libraries: </w:t>
      </w:r>
      <w:r>
        <w:rPr>
          <w:rFonts w:ascii="Times New Roman" w:hAnsi="Times New Roman"/>
          <w:color w:val="000000"/>
          <w:sz w:val="24"/>
        </w:rPr>
        <w:t>React-Markdown / Remark for markdown syntax conversion, jsPDF and html2canvas for client-side rasterization and PDF generation, Lucide-React for modern icons.</w:t>
      </w:r>
    </w:p>
    <w:p w14:paraId="2081A021" w14:textId="77777777" w:rsidR="009C5BC5" w:rsidRDefault="00000000">
      <w:pPr>
        <w:spacing w:before="200" w:after="80" w:line="360" w:lineRule="auto"/>
      </w:pPr>
      <w:r>
        <w:rPr>
          <w:rFonts w:ascii="Times New Roman" w:hAnsi="Times New Roman"/>
          <w:b/>
          <w:color w:val="000000"/>
          <w:sz w:val="28"/>
        </w:rPr>
        <w:t>4.4 Data Schema Model (JSON)</w:t>
      </w:r>
    </w:p>
    <w:p w14:paraId="27E8CE02" w14:textId="77777777" w:rsidR="009C5BC5" w:rsidRDefault="00000000">
      <w:pPr>
        <w:spacing w:after="120" w:line="360" w:lineRule="auto"/>
        <w:jc w:val="both"/>
      </w:pPr>
      <w:r>
        <w:rPr>
          <w:rFonts w:ascii="Times New Roman" w:hAnsi="Times New Roman"/>
          <w:color w:val="000000"/>
          <w:sz w:val="24"/>
        </w:rPr>
        <w:t>Slides are modeled as structured JSON objects: `id` (string), `layout` ('split' | 'cards' | 'standard'), `title` (string), `subtitle` (string), `content` (array of strings / markdown blocks), and `theme` (color palette key). This schema guarantees deterministic rendering across all views.</w:t>
      </w:r>
    </w:p>
    <w:p w14:paraId="2933E929" w14:textId="77777777" w:rsidR="009C5BC5" w:rsidRDefault="00000000">
      <w:r>
        <w:br w:type="page"/>
      </w:r>
    </w:p>
    <w:p w14:paraId="478499D8" w14:textId="77777777" w:rsidR="009C5BC5" w:rsidRDefault="00000000">
      <w:pPr>
        <w:spacing w:before="280" w:after="120" w:line="360" w:lineRule="auto"/>
      </w:pPr>
      <w:r>
        <w:rPr>
          <w:rFonts w:ascii="Times New Roman" w:hAnsi="Times New Roman"/>
          <w:b/>
          <w:color w:val="000000"/>
          <w:sz w:val="32"/>
        </w:rPr>
        <w:lastRenderedPageBreak/>
        <w:t>5. EXPECTED OUTCOMES</w:t>
      </w:r>
    </w:p>
    <w:p w14:paraId="450EC60A" w14:textId="77777777" w:rsidR="009C5BC5" w:rsidRDefault="00000000">
      <w:pPr>
        <w:spacing w:before="200" w:after="80" w:line="360" w:lineRule="auto"/>
      </w:pPr>
      <w:r>
        <w:rPr>
          <w:rFonts w:ascii="Times New Roman" w:hAnsi="Times New Roman"/>
          <w:b/>
          <w:color w:val="000000"/>
          <w:sz w:val="28"/>
        </w:rPr>
        <w:t>5.1 Anticipated System Deliverables</w:t>
      </w:r>
    </w:p>
    <w:p w14:paraId="62D04DEA" w14:textId="77777777" w:rsidR="009C5BC5" w:rsidRDefault="00000000">
      <w:pPr>
        <w:pStyle w:val="ListBullet"/>
        <w:spacing w:after="80" w:line="360" w:lineRule="auto"/>
        <w:jc w:val="both"/>
      </w:pPr>
      <w:r>
        <w:rPr>
          <w:rFonts w:ascii="Times New Roman" w:hAnsi="Times New Roman"/>
          <w:b/>
          <w:color w:val="000000"/>
          <w:sz w:val="24"/>
        </w:rPr>
        <w:t>1. Functional End-to-End Web Suite:</w:t>
      </w:r>
      <w:r>
        <w:rPr>
          <w:rFonts w:ascii="Times New Roman" w:hAnsi="Times New Roman"/>
          <w:color w:val="000000"/>
          <w:sz w:val="24"/>
        </w:rPr>
        <w:t xml:space="preserve"> A fully responsive web platform enabling users to transition from a conceptual topic to an editable, fully populated slide deck within 5 seconds.</w:t>
      </w:r>
    </w:p>
    <w:p w14:paraId="6C49F381" w14:textId="77777777" w:rsidR="009C5BC5" w:rsidRDefault="00000000">
      <w:pPr>
        <w:pStyle w:val="ListBullet"/>
        <w:spacing w:after="80" w:line="360" w:lineRule="auto"/>
        <w:jc w:val="both"/>
      </w:pPr>
      <w:r>
        <w:rPr>
          <w:rFonts w:ascii="Times New Roman" w:hAnsi="Times New Roman"/>
          <w:b/>
          <w:color w:val="000000"/>
          <w:sz w:val="24"/>
        </w:rPr>
        <w:t>2. Flawless AI-to-Slide Orchestration:</w:t>
      </w:r>
      <w:r>
        <w:rPr>
          <w:rFonts w:ascii="Times New Roman" w:hAnsi="Times New Roman"/>
          <w:color w:val="000000"/>
          <w:sz w:val="24"/>
        </w:rPr>
        <w:t xml:space="preserve"> An automated generation module that reliably outputs structured slide decks containing titles, organized bullet points, and thematic section divisions without formatting errors.</w:t>
      </w:r>
    </w:p>
    <w:p w14:paraId="6C0F9279" w14:textId="77777777" w:rsidR="009C5BC5" w:rsidRDefault="00000000">
      <w:pPr>
        <w:pStyle w:val="ListBullet"/>
        <w:spacing w:after="80" w:line="360" w:lineRule="auto"/>
        <w:jc w:val="both"/>
      </w:pPr>
      <w:r>
        <w:rPr>
          <w:rFonts w:ascii="Times New Roman" w:hAnsi="Times New Roman"/>
          <w:b/>
          <w:color w:val="000000"/>
          <w:sz w:val="24"/>
        </w:rPr>
        <w:t>3. Zero-Effort Design Consistency:</w:t>
      </w:r>
      <w:r>
        <w:rPr>
          <w:rFonts w:ascii="Times New Roman" w:hAnsi="Times New Roman"/>
          <w:color w:val="000000"/>
          <w:sz w:val="24"/>
        </w:rPr>
        <w:t xml:space="preserve"> A design system that eliminates distorted slide layouts by constraining visual elements within mathematically harmonious, pre-configured layouts.</w:t>
      </w:r>
    </w:p>
    <w:p w14:paraId="2C731A7A" w14:textId="77777777" w:rsidR="009C5BC5" w:rsidRDefault="00000000">
      <w:pPr>
        <w:pStyle w:val="ListBullet"/>
        <w:spacing w:after="80" w:line="360" w:lineRule="auto"/>
        <w:jc w:val="both"/>
      </w:pPr>
      <w:r>
        <w:rPr>
          <w:rFonts w:ascii="Times New Roman" w:hAnsi="Times New Roman"/>
          <w:b/>
          <w:color w:val="000000"/>
          <w:sz w:val="24"/>
        </w:rPr>
        <w:t>4. Frictionless Markdown Authoring:</w:t>
      </w:r>
      <w:r>
        <w:rPr>
          <w:rFonts w:ascii="Times New Roman" w:hAnsi="Times New Roman"/>
          <w:color w:val="000000"/>
          <w:sz w:val="24"/>
        </w:rPr>
        <w:t xml:space="preserve"> A real-time editing interface where changes in the Markdown pane reflect instantly in the active slide canvas without full-page reloads.</w:t>
      </w:r>
    </w:p>
    <w:p w14:paraId="56CB9129" w14:textId="77777777" w:rsidR="009C5BC5" w:rsidRDefault="00000000">
      <w:pPr>
        <w:pStyle w:val="ListBullet"/>
        <w:spacing w:after="80" w:line="360" w:lineRule="auto"/>
        <w:jc w:val="both"/>
      </w:pPr>
      <w:r>
        <w:rPr>
          <w:rFonts w:ascii="Times New Roman" w:hAnsi="Times New Roman"/>
          <w:b/>
          <w:color w:val="000000"/>
          <w:sz w:val="24"/>
        </w:rPr>
        <w:t>5. Browser-Native Presentation &amp; Export:</w:t>
      </w:r>
      <w:r>
        <w:rPr>
          <w:rFonts w:ascii="Times New Roman" w:hAnsi="Times New Roman"/>
          <w:color w:val="000000"/>
          <w:sz w:val="24"/>
        </w:rPr>
        <w:t xml:space="preserve"> A clean, distraction-free present mode featuring smooth transitions and instant client-side PDF export.</w:t>
      </w:r>
    </w:p>
    <w:p w14:paraId="5A8CBFBD" w14:textId="77777777" w:rsidR="009C5BC5" w:rsidRDefault="00000000">
      <w:pPr>
        <w:spacing w:before="200" w:after="80" w:line="360" w:lineRule="auto"/>
      </w:pPr>
      <w:r>
        <w:rPr>
          <w:rFonts w:ascii="Times New Roman" w:hAnsi="Times New Roman"/>
          <w:b/>
          <w:color w:val="000000"/>
          <w:sz w:val="28"/>
        </w:rPr>
        <w:t>5.2 Comparative Advantage</w:t>
      </w:r>
    </w:p>
    <w:p w14:paraId="64A49A70" w14:textId="77777777" w:rsidR="009C5BC5" w:rsidRDefault="00000000">
      <w:pPr>
        <w:spacing w:after="120" w:line="360" w:lineRule="auto"/>
        <w:jc w:val="both"/>
      </w:pPr>
      <w:r>
        <w:rPr>
          <w:rFonts w:ascii="Times New Roman" w:hAnsi="Times New Roman"/>
          <w:color w:val="000000"/>
          <w:sz w:val="24"/>
        </w:rPr>
        <w:t>Compared to traditional presentation software, PPT-GEN reduces presentation preparation time by an estimated 75-80%, empowering students, researchers, and developers to generate structured, professional decks with minimal cognitive overhead.</w:t>
      </w:r>
    </w:p>
    <w:p w14:paraId="19C5A04B" w14:textId="77777777" w:rsidR="009C5BC5" w:rsidRDefault="00000000">
      <w:r>
        <w:br w:type="page"/>
      </w:r>
    </w:p>
    <w:p w14:paraId="4DA31C69" w14:textId="77777777" w:rsidR="009C5BC5" w:rsidRDefault="00000000">
      <w:pPr>
        <w:spacing w:before="280" w:after="120" w:line="360" w:lineRule="auto"/>
      </w:pPr>
      <w:r>
        <w:rPr>
          <w:rFonts w:ascii="Times New Roman" w:hAnsi="Times New Roman"/>
          <w:b/>
          <w:color w:val="000000"/>
          <w:sz w:val="32"/>
        </w:rPr>
        <w:lastRenderedPageBreak/>
        <w:t>6. TESTING, VALIDATION &amp; CONCLUSION</w:t>
      </w:r>
    </w:p>
    <w:p w14:paraId="0585C6B5" w14:textId="77777777" w:rsidR="009C5BC5" w:rsidRDefault="00000000">
      <w:pPr>
        <w:spacing w:before="200" w:after="80" w:line="360" w:lineRule="auto"/>
      </w:pPr>
      <w:r>
        <w:rPr>
          <w:rFonts w:ascii="Times New Roman" w:hAnsi="Times New Roman"/>
          <w:b/>
          <w:color w:val="000000"/>
          <w:sz w:val="28"/>
        </w:rPr>
        <w:t>6.1 Testing and Quality Assurance Strategy</w:t>
      </w:r>
    </w:p>
    <w:p w14:paraId="7824CA11" w14:textId="77777777" w:rsidR="009C5BC5" w:rsidRDefault="00000000">
      <w:pPr>
        <w:pStyle w:val="ListBullet"/>
        <w:spacing w:after="80" w:line="360" w:lineRule="auto"/>
        <w:jc w:val="both"/>
      </w:pPr>
      <w:r>
        <w:rPr>
          <w:rFonts w:ascii="Times New Roman" w:hAnsi="Times New Roman"/>
          <w:b/>
          <w:color w:val="000000"/>
          <w:sz w:val="24"/>
        </w:rPr>
        <w:t xml:space="preserve">Unit &amp; API Testing: </w:t>
      </w:r>
      <w:r>
        <w:rPr>
          <w:rFonts w:ascii="Times New Roman" w:hAnsi="Times New Roman"/>
          <w:color w:val="000000"/>
          <w:sz w:val="24"/>
        </w:rPr>
        <w:t xml:space="preserve"> Testing individual backend endpoints for prompt injection resilience, JSON payload parsing, and error status code delivery.</w:t>
      </w:r>
    </w:p>
    <w:p w14:paraId="3668F6D9" w14:textId="77777777" w:rsidR="009C5BC5" w:rsidRDefault="00000000">
      <w:pPr>
        <w:pStyle w:val="ListBullet"/>
        <w:spacing w:after="80" w:line="360" w:lineRule="auto"/>
        <w:jc w:val="both"/>
      </w:pPr>
      <w:r>
        <w:rPr>
          <w:rFonts w:ascii="Times New Roman" w:hAnsi="Times New Roman"/>
          <w:b/>
          <w:color w:val="000000"/>
          <w:sz w:val="24"/>
        </w:rPr>
        <w:t xml:space="preserve">State Synchronization Testing: </w:t>
      </w:r>
      <w:r>
        <w:rPr>
          <w:rFonts w:ascii="Times New Roman" w:hAnsi="Times New Roman"/>
          <w:color w:val="000000"/>
          <w:sz w:val="24"/>
        </w:rPr>
        <w:t xml:space="preserve"> Validating bidirectional data flow between the Markdown text editor and the React canvas state store.</w:t>
      </w:r>
    </w:p>
    <w:p w14:paraId="73D2A24B" w14:textId="77777777" w:rsidR="009C5BC5" w:rsidRDefault="00000000">
      <w:pPr>
        <w:pStyle w:val="ListBullet"/>
        <w:spacing w:after="80" w:line="360" w:lineRule="auto"/>
        <w:jc w:val="both"/>
      </w:pPr>
      <w:r>
        <w:rPr>
          <w:rFonts w:ascii="Times New Roman" w:hAnsi="Times New Roman"/>
          <w:b/>
          <w:color w:val="000000"/>
          <w:sz w:val="24"/>
        </w:rPr>
        <w:t xml:space="preserve">Cross-Viewport Testing: </w:t>
      </w:r>
      <w:r>
        <w:rPr>
          <w:rFonts w:ascii="Times New Roman" w:hAnsi="Times New Roman"/>
          <w:color w:val="000000"/>
          <w:sz w:val="24"/>
        </w:rPr>
        <w:t xml:space="preserve"> Verifying that the layout engine renders accurately across varying screen resolutions (1080p, 1440p, mobile/tablet previews).</w:t>
      </w:r>
    </w:p>
    <w:p w14:paraId="72A911AD" w14:textId="77777777" w:rsidR="009C5BC5" w:rsidRDefault="00000000">
      <w:pPr>
        <w:pStyle w:val="ListBullet"/>
        <w:spacing w:after="80" w:line="360" w:lineRule="auto"/>
        <w:jc w:val="both"/>
      </w:pPr>
      <w:r>
        <w:rPr>
          <w:rFonts w:ascii="Times New Roman" w:hAnsi="Times New Roman"/>
          <w:b/>
          <w:color w:val="000000"/>
          <w:sz w:val="24"/>
        </w:rPr>
        <w:t xml:space="preserve">Performance &amp; Latency Benchmarks: </w:t>
      </w:r>
      <w:r>
        <w:rPr>
          <w:rFonts w:ascii="Times New Roman" w:hAnsi="Times New Roman"/>
          <w:color w:val="000000"/>
          <w:sz w:val="24"/>
        </w:rPr>
        <w:t xml:space="preserve"> Assessing time-to-first-slide and export render performance under multi-slide workloads (10 to 30 slides).</w:t>
      </w:r>
    </w:p>
    <w:p w14:paraId="5B18128E" w14:textId="77777777" w:rsidR="009C5BC5" w:rsidRDefault="00000000">
      <w:pPr>
        <w:spacing w:before="200" w:after="80" w:line="360" w:lineRule="auto"/>
      </w:pPr>
      <w:r>
        <w:rPr>
          <w:rFonts w:ascii="Times New Roman" w:hAnsi="Times New Roman"/>
          <w:b/>
          <w:color w:val="000000"/>
          <w:sz w:val="28"/>
        </w:rPr>
        <w:t>6.2 Project Conclusion</w:t>
      </w:r>
    </w:p>
    <w:p w14:paraId="458CC367" w14:textId="77777777" w:rsidR="009C5BC5" w:rsidRDefault="00000000">
      <w:pPr>
        <w:spacing w:after="120" w:line="360" w:lineRule="auto"/>
        <w:jc w:val="both"/>
      </w:pPr>
      <w:r>
        <w:rPr>
          <w:rFonts w:ascii="Times New Roman" w:hAnsi="Times New Roman"/>
          <w:color w:val="000000"/>
          <w:sz w:val="24"/>
        </w:rPr>
        <w:t>PPT-GEN bridges the gap between conversational AI intelligence and presentation design. By enforcing pre-made responsive layouts, bidirectional Markdown authoring, and a dedicated presentation environment, the project delivers an efficient, modern solution to the age-old dilemma of slide creation.</w:t>
      </w:r>
    </w:p>
    <w:p w14:paraId="44311CE3" w14:textId="77777777" w:rsidR="009C5BC5" w:rsidRDefault="00000000">
      <w:r>
        <w:br w:type="page"/>
      </w:r>
    </w:p>
    <w:p w14:paraId="2B2DFB78" w14:textId="77777777" w:rsidR="009C5BC5" w:rsidRDefault="00000000">
      <w:pPr>
        <w:spacing w:before="280" w:after="120" w:line="360" w:lineRule="auto"/>
      </w:pPr>
      <w:r>
        <w:rPr>
          <w:rFonts w:ascii="Times New Roman" w:hAnsi="Times New Roman"/>
          <w:b/>
          <w:color w:val="000000"/>
          <w:sz w:val="32"/>
        </w:rPr>
        <w:lastRenderedPageBreak/>
        <w:t>7. REFERENCES</w:t>
      </w:r>
    </w:p>
    <w:p w14:paraId="1E14FD9E" w14:textId="77777777" w:rsidR="009C5BC5" w:rsidRDefault="00000000">
      <w:pPr>
        <w:spacing w:before="200" w:after="80" w:line="360" w:lineRule="auto"/>
      </w:pPr>
      <w:r>
        <w:rPr>
          <w:rFonts w:ascii="Times New Roman" w:hAnsi="Times New Roman"/>
          <w:b/>
          <w:color w:val="000000"/>
          <w:sz w:val="28"/>
        </w:rPr>
        <w:t>7.1 Academic Literature &amp; Research Papers</w:t>
      </w:r>
    </w:p>
    <w:p w14:paraId="265253C4" w14:textId="77777777" w:rsidR="009C5BC5" w:rsidRDefault="00000000">
      <w:pPr>
        <w:pStyle w:val="ListBullet"/>
        <w:spacing w:after="80" w:line="360" w:lineRule="auto"/>
        <w:jc w:val="both"/>
      </w:pPr>
      <w:r>
        <w:rPr>
          <w:rFonts w:ascii="Times New Roman" w:hAnsi="Times New Roman"/>
          <w:b/>
          <w:color w:val="000000"/>
          <w:sz w:val="24"/>
        </w:rPr>
        <w:t xml:space="preserve">[1] </w:t>
      </w:r>
      <w:r>
        <w:rPr>
          <w:rFonts w:ascii="Times New Roman" w:hAnsi="Times New Roman"/>
          <w:color w:val="000000"/>
          <w:sz w:val="24"/>
        </w:rPr>
        <w:t xml:space="preserve"> Vaswani, A., Shazeer, N., Parmar, N., Uszkoreit, J., Jones, L., Gomez, A. N., Kaiser, Ł., &amp; Polosukhin, I. (2017). 'Attention Is All You Need.' In Advances in Neural Information Processing Systems (NeurIPS), Vol. 30, pp. 5998–6008.</w:t>
      </w:r>
    </w:p>
    <w:p w14:paraId="3F6456FA" w14:textId="77777777" w:rsidR="009C5BC5" w:rsidRDefault="00000000">
      <w:pPr>
        <w:pStyle w:val="ListBullet"/>
        <w:spacing w:after="80" w:line="360" w:lineRule="auto"/>
        <w:jc w:val="both"/>
      </w:pPr>
      <w:r>
        <w:rPr>
          <w:rFonts w:ascii="Times New Roman" w:hAnsi="Times New Roman"/>
          <w:b/>
          <w:color w:val="000000"/>
          <w:sz w:val="24"/>
        </w:rPr>
        <w:t xml:space="preserve">[2] </w:t>
      </w:r>
      <w:r>
        <w:rPr>
          <w:rFonts w:ascii="Times New Roman" w:hAnsi="Times New Roman"/>
          <w:color w:val="000000"/>
          <w:sz w:val="24"/>
        </w:rPr>
        <w:t xml:space="preserve"> Brown, T. B., Mann, B., Ryder, N., Subbiah, M., Kaplan, J., Dhariwal, P., ... &amp; Amodei, D. (2020). 'Language Models are Few-Shot Learners.' In Advances in Neural Information Processing Systems (NeurIPS), Vol. 33, pp. 1877–1901.</w:t>
      </w:r>
    </w:p>
    <w:p w14:paraId="07698752" w14:textId="77777777" w:rsidR="009C5BC5" w:rsidRDefault="00000000">
      <w:pPr>
        <w:pStyle w:val="ListBullet"/>
        <w:spacing w:after="80" w:line="360" w:lineRule="auto"/>
        <w:jc w:val="both"/>
      </w:pPr>
      <w:r>
        <w:rPr>
          <w:rFonts w:ascii="Times New Roman" w:hAnsi="Times New Roman"/>
          <w:b/>
          <w:color w:val="000000"/>
          <w:sz w:val="24"/>
        </w:rPr>
        <w:t xml:space="preserve">[3] </w:t>
      </w:r>
      <w:r>
        <w:rPr>
          <w:rFonts w:ascii="Times New Roman" w:hAnsi="Times New Roman"/>
          <w:color w:val="000000"/>
          <w:sz w:val="24"/>
        </w:rPr>
        <w:t xml:space="preserve"> Myers, B. A. (1998). 'Scripting Graphical User Interfaces: Lessons from User Interface Research.' ACM Computing Surveys (CSUR), Vol. 30, No. 3, pp. 30–35.</w:t>
      </w:r>
    </w:p>
    <w:p w14:paraId="767907BD" w14:textId="77777777" w:rsidR="009C5BC5" w:rsidRDefault="00000000">
      <w:pPr>
        <w:spacing w:before="200" w:after="80" w:line="360" w:lineRule="auto"/>
      </w:pPr>
      <w:r>
        <w:rPr>
          <w:rFonts w:ascii="Times New Roman" w:hAnsi="Times New Roman"/>
          <w:b/>
          <w:color w:val="000000"/>
          <w:sz w:val="28"/>
        </w:rPr>
        <w:t>7.2 Technical Documentation &amp; Framework Standards</w:t>
      </w:r>
    </w:p>
    <w:p w14:paraId="1C2ACB48" w14:textId="77777777" w:rsidR="009C5BC5" w:rsidRDefault="00000000">
      <w:pPr>
        <w:pStyle w:val="ListBullet"/>
        <w:spacing w:after="80" w:line="360" w:lineRule="auto"/>
        <w:jc w:val="both"/>
      </w:pPr>
      <w:r>
        <w:rPr>
          <w:rFonts w:ascii="Times New Roman" w:hAnsi="Times New Roman"/>
          <w:b/>
          <w:color w:val="000000"/>
          <w:sz w:val="24"/>
        </w:rPr>
        <w:t xml:space="preserve">[4] </w:t>
      </w:r>
      <w:r>
        <w:rPr>
          <w:rFonts w:ascii="Times New Roman" w:hAnsi="Times New Roman"/>
          <w:color w:val="000000"/>
          <w:sz w:val="24"/>
        </w:rPr>
        <w:t xml:space="preserve"> React Documentation: 'Optimizing State Management and Virtual DOM Reconciliation in Component-Driven Web Applications.' Meta Platforms, Inc. (2024). https://react.dev</w:t>
      </w:r>
    </w:p>
    <w:p w14:paraId="30C5591B" w14:textId="77777777" w:rsidR="009C5BC5" w:rsidRDefault="00000000">
      <w:pPr>
        <w:pStyle w:val="ListBullet"/>
        <w:spacing w:after="80" w:line="360" w:lineRule="auto"/>
        <w:jc w:val="both"/>
      </w:pPr>
      <w:r>
        <w:rPr>
          <w:rFonts w:ascii="Times New Roman" w:hAnsi="Times New Roman"/>
          <w:b/>
          <w:color w:val="000000"/>
          <w:sz w:val="24"/>
        </w:rPr>
        <w:t xml:space="preserve">[5] </w:t>
      </w:r>
      <w:r>
        <w:rPr>
          <w:rFonts w:ascii="Times New Roman" w:hAnsi="Times New Roman"/>
          <w:color w:val="000000"/>
          <w:sz w:val="24"/>
        </w:rPr>
        <w:t xml:space="preserve"> Node.js Foundation: 'Node.js v20.x LTS Runtime Architecture &amp; Asynchronous Event-Driven I/O Specification.' OpenJS Foundation (2024). https://nodejs.org</w:t>
      </w:r>
    </w:p>
    <w:p w14:paraId="1DF83362" w14:textId="77777777" w:rsidR="009C5BC5" w:rsidRDefault="00000000">
      <w:pPr>
        <w:pStyle w:val="ListBullet"/>
        <w:spacing w:after="80" w:line="360" w:lineRule="auto"/>
        <w:jc w:val="both"/>
      </w:pPr>
      <w:r>
        <w:rPr>
          <w:rFonts w:ascii="Times New Roman" w:hAnsi="Times New Roman"/>
          <w:b/>
          <w:color w:val="000000"/>
          <w:sz w:val="24"/>
        </w:rPr>
        <w:t xml:space="preserve">[6] </w:t>
      </w:r>
      <w:r>
        <w:rPr>
          <w:rFonts w:ascii="Times New Roman" w:hAnsi="Times New Roman"/>
          <w:color w:val="000000"/>
          <w:sz w:val="24"/>
        </w:rPr>
        <w:t xml:space="preserve"> World Wide Web Consortium (W3C): 'CSS Flexible Box Layout Module Level 1 &amp; CSS Grid Layout Module Level 2 Specifications.' W3C Recommendation (2023).</w:t>
      </w:r>
    </w:p>
    <w:p w14:paraId="55D7F085" w14:textId="77777777" w:rsidR="009C5BC5" w:rsidRDefault="00000000">
      <w:pPr>
        <w:pStyle w:val="ListBullet"/>
        <w:spacing w:after="80" w:line="360" w:lineRule="auto"/>
        <w:jc w:val="both"/>
      </w:pPr>
      <w:r>
        <w:rPr>
          <w:rFonts w:ascii="Times New Roman" w:hAnsi="Times New Roman"/>
          <w:b/>
          <w:color w:val="000000"/>
          <w:sz w:val="24"/>
        </w:rPr>
        <w:t xml:space="preserve">[7] </w:t>
      </w:r>
      <w:r>
        <w:rPr>
          <w:rFonts w:ascii="Times New Roman" w:hAnsi="Times New Roman"/>
          <w:color w:val="000000"/>
          <w:sz w:val="24"/>
        </w:rPr>
        <w:t xml:space="preserve"> CommonMark Working Group: 'CommonMark Specification: A Strongly Specified, Highly Compatible Specification of Markdown.' Version 0.31.2 (2024). https://commonmark.org</w:t>
      </w:r>
    </w:p>
    <w:sectPr w:rsidR="009C5BC5"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5805B" w14:textId="77777777" w:rsidR="00690EBF" w:rsidRDefault="00690EBF">
      <w:pPr>
        <w:spacing w:after="0" w:line="240" w:lineRule="auto"/>
      </w:pPr>
    </w:p>
  </w:endnote>
  <w:endnote w:type="continuationSeparator" w:id="0">
    <w:p w14:paraId="21F6E29F" w14:textId="77777777" w:rsidR="00690EBF" w:rsidRDefault="00690EB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495D4" w14:textId="77777777" w:rsidR="00690EBF" w:rsidRDefault="00690EBF">
      <w:pPr>
        <w:spacing w:after="0" w:line="240" w:lineRule="auto"/>
      </w:pPr>
    </w:p>
  </w:footnote>
  <w:footnote w:type="continuationSeparator" w:id="0">
    <w:p w14:paraId="46BE2A9C" w14:textId="77777777" w:rsidR="00690EBF" w:rsidRDefault="00690EB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9458755">
    <w:abstractNumId w:val="8"/>
  </w:num>
  <w:num w:numId="2" w16cid:durableId="50033592">
    <w:abstractNumId w:val="6"/>
  </w:num>
  <w:num w:numId="3" w16cid:durableId="357396354">
    <w:abstractNumId w:val="5"/>
  </w:num>
  <w:num w:numId="4" w16cid:durableId="730227335">
    <w:abstractNumId w:val="4"/>
  </w:num>
  <w:num w:numId="5" w16cid:durableId="11032268">
    <w:abstractNumId w:val="7"/>
  </w:num>
  <w:num w:numId="6" w16cid:durableId="1781030156">
    <w:abstractNumId w:val="3"/>
  </w:num>
  <w:num w:numId="7" w16cid:durableId="736367818">
    <w:abstractNumId w:val="2"/>
  </w:num>
  <w:num w:numId="8" w16cid:durableId="510026001">
    <w:abstractNumId w:val="1"/>
  </w:num>
  <w:num w:numId="9" w16cid:durableId="1173111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07FF"/>
    <w:rsid w:val="00605433"/>
    <w:rsid w:val="006174C6"/>
    <w:rsid w:val="00690EBF"/>
    <w:rsid w:val="0083614F"/>
    <w:rsid w:val="009C5BC5"/>
    <w:rsid w:val="009E552D"/>
    <w:rsid w:val="00AA1D8D"/>
    <w:rsid w:val="00B4540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50CEC2"/>
  <w14:defaultImageDpi w14:val="300"/>
  <w15:docId w15:val="{9BFFF625-E6A3-42AF-B0CB-F7EB3C677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13</Pages>
  <Words>2501</Words>
  <Characters>14260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Vishal Rao</cp:lastModifiedBy>
  <cp:revision>3</cp:revision>
  <dcterms:created xsi:type="dcterms:W3CDTF">2013-12-23T23:15:00Z</dcterms:created>
  <dcterms:modified xsi:type="dcterms:W3CDTF">2026-08-24T06:42:00Z</dcterms:modified>
  <cp:category/>
</cp:coreProperties>
</file>