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Sushma phagna Rahon Mein Soch vi fitted in turn on the bed hug penso a point on the best so and I was for sure opposite the duty of the used an young boy to process mandate 116 you search Harsh because it into the Tomb Raider is knows when held the same morning wheatgrass alladsu Persia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