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имя, фамилию, патронуса всех персонажей, у которых есть patronus и он известен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271780</wp:posOffset>
            </wp:positionH>
            <wp:positionV relativeFrom="paragraph">
              <wp:posOffset>13335</wp:posOffset>
            </wp:positionV>
            <wp:extent cx="6120130" cy="718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2.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фамилию персонажей, у которых последняя буква в фамилии ‘e’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146685</wp:posOffset>
            </wp:positionV>
            <wp:extent cx="6120130" cy="8051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3.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Посчитайте общий возраст всех персонажей и выведите это на экран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247650</wp:posOffset>
            </wp:positionH>
            <wp:positionV relativeFrom="paragraph">
              <wp:posOffset>89535</wp:posOffset>
            </wp:positionV>
            <wp:extent cx="6120130" cy="8051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4.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имя, фамилию и возраст персонажей по убыванию их возраста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78105</wp:posOffset>
            </wp:positionV>
            <wp:extent cx="6120130" cy="8051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5.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имя персонажа и возраст, у которых последний находится в диапазоне от 50 до 100 лет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228600</wp:posOffset>
            </wp:positionH>
            <wp:positionV relativeFrom="paragraph">
              <wp:posOffset>127635</wp:posOffset>
            </wp:positionV>
            <wp:extent cx="6120130" cy="80518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>6.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возраст всех персонажей так, чтобы среди них не было тех, у кого он одинаковый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228600</wp:posOffset>
            </wp:positionH>
            <wp:positionV relativeFrom="paragraph">
              <wp:posOffset>41910</wp:posOffset>
            </wp:positionV>
            <wp:extent cx="6120130" cy="8051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7.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всю информацию о персонажах, у которых faculty = Gryffindor и чей возраст больше 30 лет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276225</wp:posOffset>
            </wp:positionH>
            <wp:positionV relativeFrom="paragraph">
              <wp:posOffset>83820</wp:posOffset>
            </wp:positionV>
            <wp:extent cx="6120130" cy="8051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8.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имена первых трех факультетов из таблицы, так чтобы факультеты не повторялись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285750</wp:posOffset>
            </wp:positionH>
            <wp:positionV relativeFrom="paragraph">
              <wp:posOffset>152400</wp:posOffset>
            </wp:positionV>
            <wp:extent cx="6120130" cy="8051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9.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имена всех персонажей, у которых имя начинается с ‘H’ и состоит из 5 букв, или чье имя начинается с ‘L’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361950</wp:posOffset>
            </wp:positionH>
            <wp:positionV relativeFrom="paragraph">
              <wp:posOffset>68580</wp:posOffset>
            </wp:positionV>
            <wp:extent cx="6120130" cy="80518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ru-RU"/>
        </w:rPr>
        <w:t xml:space="preserve">10.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Посчитайте средний возраст всех персонажей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295275</wp:posOffset>
            </wp:positionH>
            <wp:positionV relativeFrom="paragraph">
              <wp:posOffset>133985</wp:posOffset>
            </wp:positionV>
            <wp:extent cx="6120130" cy="8051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11.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Удалите персонажа с ID = 11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228600</wp:posOffset>
            </wp:positionH>
            <wp:positionV relativeFrom="paragraph">
              <wp:posOffset>80645</wp:posOffset>
            </wp:positionV>
            <wp:extent cx="6120130" cy="80518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ru-RU"/>
        </w:rPr>
        <w:t xml:space="preserve">12.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Выведите фамилию всех персонажей, которые содержат в ней букву ‘a’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304800</wp:posOffset>
            </wp:positionH>
            <wp:positionV relativeFrom="paragraph">
              <wp:posOffset>20955</wp:posOffset>
            </wp:positionV>
            <wp:extent cx="6120130" cy="80518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13.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Используйте псевдоним для того, чтобы временно замените название столбца fname на Half-Blood Prince для реального принца-полукровки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285750</wp:posOffset>
            </wp:positionH>
            <wp:positionV relativeFrom="paragraph">
              <wp:posOffset>128270</wp:posOffset>
            </wp:positionV>
            <wp:extent cx="6120130" cy="80518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ru-RU"/>
        </w:rPr>
        <w:t xml:space="preserve">14.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Выведите id и имена всех патронусов в алфавитном порядки, при условии что они есть или известны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238125</wp:posOffset>
            </wp:positionH>
            <wp:positionV relativeFrom="paragraph">
              <wp:posOffset>130175</wp:posOffset>
            </wp:positionV>
            <wp:extent cx="6120130" cy="805180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ru-RU"/>
        </w:rPr>
      </w:pPr>
      <w:r>
        <w:rPr>
          <w:rFonts w:ascii="Liberation Serif" w:hAnsi="Liberation Serif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15.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Используя оператор IN, выведите имя и фамилию тех персонажей, у которых фамилия Crabbe, Granger или Diggory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180975</wp:posOffset>
            </wp:positionH>
            <wp:positionV relativeFrom="paragraph">
              <wp:posOffset>315595</wp:posOffset>
            </wp:positionV>
            <wp:extent cx="6120130" cy="80518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16.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минимальный возраст персонажа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6120130" cy="80518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  <w:lang w:val="en-US"/>
        </w:rPr>
        <w:t xml:space="preserve">17.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Используя оператор </w:t>
      </w:r>
      <w:hyperlink r:id="rId18">
        <w:r>
          <w:rPr>
            <w:rFonts w:eastAsia="Consolas" w:cs="Consolas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  <w:lang w:val="en-US"/>
          </w:rPr>
          <w:t>UNION</w:t>
        </w:r>
      </w:hyperlink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выберите имена из таблицы characters и названия книг из таблицы library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238125</wp:posOffset>
            </wp:positionH>
            <wp:positionV relativeFrom="paragraph">
              <wp:posOffset>92710</wp:posOffset>
            </wp:positionV>
            <wp:extent cx="6120130" cy="80518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  <w:lang w:val="en-US"/>
        </w:rPr>
        <w:t xml:space="preserve">18.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Используя оператор </w:t>
      </w:r>
      <w:hyperlink r:id="rId20">
        <w:r>
          <w:rPr>
            <w:rFonts w:eastAsia="Consolas" w:cs="Consolas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  <w:lang w:val="en-US"/>
          </w:rPr>
          <w:t>HAVING</w:t>
        </w:r>
      </w:hyperlink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276225</wp:posOffset>
            </wp:positionH>
            <wp:positionV relativeFrom="paragraph">
              <wp:posOffset>132080</wp:posOffset>
            </wp:positionV>
            <wp:extent cx="6120130" cy="80518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  <w:lang w:val="en-US"/>
        </w:rPr>
        <w:t xml:space="preserve">19.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Используя оператор </w:t>
      </w:r>
      <w:hyperlink r:id="rId22">
        <w:r>
          <w:rPr>
            <w:rFonts w:eastAsia="Consolas" w:cs="Consolas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  <w:lang w:val="en-US"/>
          </w:rPr>
          <w:t>CASE</w:t>
        </w:r>
      </w:hyperlink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опишите следующую логику: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Выведите имя и фамилию персонажа, а также следующий текстовое сообщение: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факультет Gryffindor, то в консоли должно вывестись Godric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факультет Slytherin, то в консоли должно вывестись Salazar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факультет Ravenclaw, то в консоли должно вывестись Rowena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факультет Hufflepuff, то в консоли должно вывестись Helga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другая информация, то выводится Muggle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left"/>
        <w:rPr>
          <w:rFonts w:ascii="Liberation Serif" w:hAnsi="Liberation Serif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Для сообщения используйте псевдоним Founders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257175</wp:posOffset>
            </wp:positionH>
            <wp:positionV relativeFrom="paragraph">
              <wp:posOffset>142875</wp:posOffset>
            </wp:positionV>
            <wp:extent cx="6120130" cy="124904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  <w:lang w:val="en-US"/>
        </w:rPr>
        <w:t xml:space="preserve">20. </w:t>
      </w:r>
      <w:hyperlink r:id="rId24">
        <w:r>
          <w:rPr>
            <w:rFonts w:eastAsia="Consolas" w:cs="Consolas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  <w:lang w:val="en-US"/>
          </w:rPr>
          <w:t>Используя регулярное выражение</w:t>
        </w:r>
      </w:hyperlink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найдите фамилии персонажей, которые не начинаются с букв H, L или S и выведите их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219075</wp:posOffset>
            </wp:positionH>
            <wp:positionV relativeFrom="paragraph">
              <wp:posOffset>129540</wp:posOffset>
            </wp:positionV>
            <wp:extent cx="6120130" cy="124904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www.w3schools.com/sql/sql_union.asp" TargetMode="External"/><Relationship Id="rId19" Type="http://schemas.openxmlformats.org/officeDocument/2006/relationships/image" Target="media/image17.png"/><Relationship Id="rId20" Type="http://schemas.openxmlformats.org/officeDocument/2006/relationships/hyperlink" Target="https://www.w3schools.com/sql/sql_having.asp" TargetMode="External"/><Relationship Id="rId21" Type="http://schemas.openxmlformats.org/officeDocument/2006/relationships/image" Target="media/image18.png"/><Relationship Id="rId22" Type="http://schemas.openxmlformats.org/officeDocument/2006/relationships/hyperlink" Target="https://www.w3schools.com/sql/sql_case.asp" TargetMode="External"/><Relationship Id="rId23" Type="http://schemas.openxmlformats.org/officeDocument/2006/relationships/image" Target="media/image19.png"/><Relationship Id="rId24" Type="http://schemas.openxmlformats.org/officeDocument/2006/relationships/hyperlink" Target="https://dev.mysql.com/doc/refman/5.7/en/pattern-matching.html" TargetMode="External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LibreOffice/7.1.3.2$Windows_X86_64 LibreOffice_project/47f78053abe362b9384784d31a6e56f8511eb1c1</Application>
  <AppVersion>15.0000</AppVersion>
  <Pages>4</Pages>
  <Words>327</Words>
  <Characters>1835</Characters>
  <CharactersWithSpaces>2138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2024-02-02T12:11:58Z</dcterms:created>
  <dc:creator/>
  <dc:description/>
  <dc:language>ru-RU</dc:language>
  <cp:lastModifiedBy/>
  <dcterms:modified xsi:type="dcterms:W3CDTF">2024-02-29T12:35:48Z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