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08A57E2" w:rsidR="00CC32B6" w:rsidRDefault="00056DC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Авласко </w:t>
      </w:r>
      <w:r w:rsidR="00F90534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Pr="00056DC4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asko</w:t>
      </w:r>
      <w:r w:rsidR="003B71D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5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B71D7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2C95497" w:rsidR="00CC32B6" w:rsidRPr="00756583" w:rsidRDefault="00056DC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июля</w:t>
      </w:r>
      <w:r w:rsidR="00B5387C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5387C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09DBD8" w14:textId="77777777" w:rsidR="00056DC4" w:rsidRPr="00056DC4" w:rsidRDefault="00D44E91" w:rsidP="00056DC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56DC4"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056DC4" w:rsidRPr="00056D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№18/1783-р (коп).</w:t>
      </w:r>
      <w:r w:rsidR="00056DC4" w:rsidRPr="00056D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43B6E7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CC6FB1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6DC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BCFA2B" wp14:editId="5CD62002">
            <wp:extent cx="5940425" cy="15309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6D8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0A3BE3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июля 1783 года. Метрическая запись о крещении.</w:t>
      </w:r>
    </w:p>
    <w:p w14:paraId="4BA85120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3D146A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2944ED8B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Awłasko Nuprey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59A877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Awłaskowa Nastazya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A0B533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056DC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542272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Marjanna</w:t>
      </w:r>
      <w:r w:rsidRPr="00056DC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BA3CBE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056DC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56D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56DC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56DC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2032BB6" w14:textId="17B909E3" w:rsidR="00B5387C" w:rsidRPr="00B5387C" w:rsidRDefault="00B5387C" w:rsidP="00056DC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3B71D7"/>
    <w:rsid w:val="007B7CDC"/>
    <w:rsid w:val="00B24971"/>
    <w:rsid w:val="00B5387C"/>
    <w:rsid w:val="00B75F14"/>
    <w:rsid w:val="00BD4F45"/>
    <w:rsid w:val="00C958D0"/>
    <w:rsid w:val="00CC32B6"/>
    <w:rsid w:val="00D44E91"/>
    <w:rsid w:val="00F9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2021-11-09T13:44:00Z</dcterms:modified>
</cp:coreProperties>
</file>