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42D286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1FD">
        <w:rPr>
          <w:rFonts w:ascii="Times New Roman" w:hAnsi="Times New Roman" w:cs="Times New Roman"/>
          <w:b/>
          <w:bCs/>
          <w:sz w:val="24"/>
          <w:szCs w:val="24"/>
        </w:rPr>
        <w:t xml:space="preserve">Павел </w:t>
      </w:r>
      <w:proofErr w:type="spellStart"/>
      <w:r w:rsidR="008951FD">
        <w:rPr>
          <w:rFonts w:ascii="Times New Roman" w:hAnsi="Times New Roman" w:cs="Times New Roman"/>
          <w:b/>
          <w:bCs/>
          <w:sz w:val="24"/>
          <w:szCs w:val="24"/>
        </w:rPr>
        <w:t>Сымонов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A47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1FD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 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26D464" w14:textId="77777777" w:rsidR="00EB6A8F" w:rsidRPr="00756583" w:rsidRDefault="00EB6A8F" w:rsidP="00EB6A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68330"/>
      <w:r>
        <w:rPr>
          <w:rFonts w:ascii="Times New Roman" w:hAnsi="Times New Roman" w:cs="Times New Roman"/>
          <w:sz w:val="24"/>
          <w:szCs w:val="24"/>
        </w:rPr>
        <w:t xml:space="preserve">2 февраля 1796 г – крещение сына Павла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EB66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B66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D8D29" w14:textId="1E50111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3683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951F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D35B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951FD">
        <w:rPr>
          <w:rFonts w:ascii="Times New Roman" w:eastAsia="Calibri" w:hAnsi="Times New Roman" w:cs="Times New Roman"/>
          <w:sz w:val="24"/>
          <w:szCs w:val="24"/>
        </w:rPr>
        <w:t xml:space="preserve"> 27</w:t>
      </w:r>
      <w:r w:rsidRPr="00ED35B9">
        <w:rPr>
          <w:rFonts w:ascii="Times New Roman" w:eastAsia="Calibri" w:hAnsi="Times New Roman" w:cs="Times New Roman"/>
          <w:sz w:val="24"/>
          <w:szCs w:val="24"/>
        </w:rPr>
        <w:t>об</w:t>
      </w:r>
      <w:r w:rsidRPr="008951F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D35B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№14</w:t>
      </w:r>
      <w:r w:rsidRPr="00ED35B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ED35B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D35B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28D3BA1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5723F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35B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24415D6" wp14:editId="59065DD3">
            <wp:extent cx="5940425" cy="1034317"/>
            <wp:effectExtent l="0" t="0" r="3175" b="0"/>
            <wp:docPr id="2907" name="Рисунок 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9DCD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EE7CD0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35B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4A5280" wp14:editId="124BD317">
            <wp:extent cx="5940425" cy="554865"/>
            <wp:effectExtent l="0" t="0" r="3175" b="0"/>
            <wp:docPr id="2908" name="Рисунок 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3260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9440A8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D35B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D35B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февраля 1796 года. Метрическая запись о крещении.</w:t>
      </w:r>
    </w:p>
    <w:p w14:paraId="2F810DDA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FD2D1B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 xml:space="preserve">ł 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7FB819AB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Symon – 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BDA7CC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Nastazyia – 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DB2A49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Slizień Benedykt, WJP – 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F1D896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Jazgunowiczowna Wiktorya - 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0EB076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Pochom – 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945AA9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Butowska Nasta – 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66DD48" w14:textId="77777777" w:rsidR="00ED35B9" w:rsidRPr="00ED35B9" w:rsidRDefault="00ED35B9" w:rsidP="00ED3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D35B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D3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9E97301" w14:textId="102A6CB7" w:rsidR="00697CD8" w:rsidRPr="00ED35B9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D35B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8CBE9E3" w14:textId="77777777" w:rsidR="00EB6A8F" w:rsidRPr="00EB66A1" w:rsidRDefault="00EB6A8F" w:rsidP="00EB6A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5137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255.</w:t>
      </w:r>
      <w:r w:rsidRPr="00EB66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№6/1796-р (коп).</w:t>
      </w:r>
      <w:r w:rsidRPr="00EB66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1D86EDA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215C50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6A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AB5404" wp14:editId="33C31065">
            <wp:extent cx="5940425" cy="154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4EF9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E54BC5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1796 года. Метрическая запись о крещении.</w:t>
      </w:r>
    </w:p>
    <w:p w14:paraId="1198AFF1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A26F31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[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ł 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сын родителей с деревни Васильковка.</w:t>
      </w:r>
    </w:p>
    <w:p w14:paraId="57907EF2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Symon – 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62E314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Nastazya – 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AE55F3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Pachom – 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242364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Butowska Nasta – 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6EA48C" w14:textId="77777777" w:rsidR="00EB6A8F" w:rsidRPr="00EB66A1" w:rsidRDefault="00EB6A8F" w:rsidP="00EB6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B66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4BEDB2F9" w14:textId="628BC4EF" w:rsidR="00697CD8" w:rsidRPr="00ED35B9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70EFB23" w14:textId="77777777" w:rsidR="000D523A" w:rsidRPr="00ED35B9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ED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4417A7"/>
    <w:rsid w:val="00697CD8"/>
    <w:rsid w:val="006A6959"/>
    <w:rsid w:val="007B7CDC"/>
    <w:rsid w:val="008951FD"/>
    <w:rsid w:val="00A477C2"/>
    <w:rsid w:val="00B24971"/>
    <w:rsid w:val="00B5387C"/>
    <w:rsid w:val="00B75F14"/>
    <w:rsid w:val="00BA63C5"/>
    <w:rsid w:val="00BD4F45"/>
    <w:rsid w:val="00C958D0"/>
    <w:rsid w:val="00CC32B6"/>
    <w:rsid w:val="00D44E91"/>
    <w:rsid w:val="00EB6A8F"/>
    <w:rsid w:val="00E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2022-04-07T16:16:00Z</dcterms:modified>
</cp:coreProperties>
</file>