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A5E17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E3F09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F09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8EC717" w:rsidR="00CC32B6" w:rsidRPr="00756583" w:rsidRDefault="00C056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мая 1811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Изыдора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E3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54E1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9E7AE" w14:textId="77777777" w:rsidR="00C0567E" w:rsidRPr="00C0567E" w:rsidRDefault="004400F9" w:rsidP="00C0567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697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790805"/>
      <w:bookmarkStart w:id="2" w:name="_Hlk71269209"/>
      <w:bookmarkStart w:id="3" w:name="_Hlk70955417"/>
      <w:bookmarkStart w:id="4" w:name="_Hlk70834764"/>
      <w:bookmarkStart w:id="5" w:name="_Hlk70790119"/>
      <w:bookmarkEnd w:id="0"/>
      <w:r w:rsidR="00C0567E"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C0567E" w:rsidRPr="00C0567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0567E" w:rsidRPr="00C056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567E" w:rsidRPr="00C056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69A4F3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9D499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BA673E" wp14:editId="561786F8">
            <wp:extent cx="5940425" cy="761483"/>
            <wp:effectExtent l="0" t="0" r="3175" b="63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EA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71F19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мая 1811 года. Метрическая запись о крещении.</w:t>
      </w:r>
    </w:p>
    <w:p w14:paraId="5A4D2ACE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00696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DB99BF5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A0DC52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Ewdokija 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11937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1549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56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7A14A" w14:textId="77777777" w:rsidR="00C0567E" w:rsidRPr="00C0567E" w:rsidRDefault="00C0567E" w:rsidP="00C056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567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0567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DE5D41" w14:textId="51336BC6" w:rsidR="0084358F" w:rsidRPr="008E3F09" w:rsidRDefault="0084358F" w:rsidP="00C0567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bookmarkEnd w:id="5"/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4358F" w:rsidRPr="0084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400F9"/>
    <w:rsid w:val="00471DF5"/>
    <w:rsid w:val="005A32EA"/>
    <w:rsid w:val="007B7CDC"/>
    <w:rsid w:val="0084358F"/>
    <w:rsid w:val="008E3F09"/>
    <w:rsid w:val="00B24971"/>
    <w:rsid w:val="00B75F14"/>
    <w:rsid w:val="00BD4F45"/>
    <w:rsid w:val="00C0567E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2022-07-26T18:31:00Z</dcterms:modified>
</cp:coreProperties>
</file>