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62D777" w:rsidR="00CC32B6" w:rsidRDefault="00F07121" w:rsidP="00F071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Гайчук </w:t>
      </w:r>
      <w:r w:rsidR="0008320B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Hayczuk</w:t>
      </w:r>
      <w:r w:rsidR="0008320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07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320B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2C6B69" w:rsidR="00CC32B6" w:rsidRPr="00756583" w:rsidRDefault="00555523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25 мая 1819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1246C9" w14:textId="77777777" w:rsidR="00555523" w:rsidRPr="00555523" w:rsidRDefault="00341566" w:rsidP="0055552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555523"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="00555523" w:rsidRPr="00555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55523" w:rsidRPr="005555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555523" w:rsidRPr="0055552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555523" w:rsidRPr="005555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55523" w:rsidRPr="00555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3290D2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EA8F3F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5552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021992C" wp14:editId="43FDE674">
            <wp:extent cx="5940425" cy="700785"/>
            <wp:effectExtent l="0" t="0" r="3175" b="4445"/>
            <wp:docPr id="802" name="Рисунок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3E40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0EF956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мая 1819 года. Метрическая запись о крещении.</w:t>
      </w:r>
    </w:p>
    <w:p w14:paraId="5F803B25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69F1A7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Hayczukowna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C686D22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2D2F868C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Hayczukowa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349707E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Wasil –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6D5E21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Eudokija –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C0CEFD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552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555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5552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5552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20D17FD4" w:rsidR="00C54BCC" w:rsidRPr="00C54BCC" w:rsidRDefault="00C54BCC" w:rsidP="00555523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F071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320B"/>
    <w:rsid w:val="00140B4A"/>
    <w:rsid w:val="001A6147"/>
    <w:rsid w:val="00341566"/>
    <w:rsid w:val="00341E2A"/>
    <w:rsid w:val="003D6A36"/>
    <w:rsid w:val="004C058A"/>
    <w:rsid w:val="004C1DF8"/>
    <w:rsid w:val="004D6794"/>
    <w:rsid w:val="00555523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0712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2022-08-13T17:12:00Z</dcterms:modified>
</cp:coreProperties>
</file>