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74158D" w:rsidR="00CC32B6" w:rsidRDefault="007C5A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Бритко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D26">
        <w:rPr>
          <w:rFonts w:ascii="Times New Roman" w:hAnsi="Times New Roman" w:cs="Times New Roman"/>
          <w:b/>
          <w:bCs/>
          <w:sz w:val="24"/>
          <w:szCs w:val="24"/>
        </w:rPr>
        <w:t xml:space="preserve">Агафия </w:t>
      </w:r>
      <w:proofErr w:type="spellStart"/>
      <w:r w:rsidR="005A4D26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B1462E">
        <w:rPr>
          <w:rFonts w:ascii="Times New Roman" w:hAnsi="Times New Roman" w:cs="Times New Roman"/>
          <w:b/>
          <w:bCs/>
          <w:sz w:val="24"/>
          <w:szCs w:val="24"/>
        </w:rPr>
        <w:t>урыл</w:t>
      </w:r>
      <w:r w:rsidR="005A4D26">
        <w:rPr>
          <w:rFonts w:ascii="Times New Roman" w:hAnsi="Times New Roman" w:cs="Times New Roman"/>
          <w:b/>
          <w:bCs/>
          <w:sz w:val="24"/>
          <w:szCs w:val="24"/>
        </w:rPr>
        <w:t>ова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Pr="007C5A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D26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82031C" w:rsidR="00CC32B6" w:rsidRPr="00756583" w:rsidRDefault="007C5A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216E3A" w14:textId="77777777" w:rsidR="007C5A6D" w:rsidRPr="007C5A6D" w:rsidRDefault="00D44E91" w:rsidP="007C5A6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C5A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C5A6D"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№3/1784-р (коп).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8E98E2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8C12EE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AD1D5D" wp14:editId="444C2BBD">
            <wp:extent cx="5940425" cy="1324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5FB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20C8C7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1784 года. Метрическая запись о крещении.</w:t>
      </w:r>
    </w:p>
    <w:p w14:paraId="0BC355C9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BEAB2D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0B9CF2A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 Kuryła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4D54B9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Brytkowa Zofija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B82E93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Moroz Michał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DF906C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Kurnaszowa Katarzyna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B462F6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C5A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C5A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E456E82" w:rsidR="0011558B" w:rsidRPr="0011558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1F15000E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3D6A36"/>
    <w:rsid w:val="005A4D26"/>
    <w:rsid w:val="007B7CDC"/>
    <w:rsid w:val="007C5A6D"/>
    <w:rsid w:val="00B1462E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2021-11-10T10:10:00Z</dcterms:modified>
</cp:coreProperties>
</file>