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B637C4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Buzowa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3E24D9" w:rsidR="00CC32B6" w:rsidRPr="00756583" w:rsidRDefault="00A26BC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7 августа 1804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8622"/>
      <w:r w:rsidR="00592B37">
        <w:rPr>
          <w:rFonts w:ascii="Times New Roman" w:hAnsi="Times New Roman" w:cs="Times New Roman"/>
          <w:sz w:val="24"/>
          <w:szCs w:val="24"/>
        </w:rPr>
        <w:t>крестн</w:t>
      </w:r>
      <w:r w:rsidR="00966B42">
        <w:rPr>
          <w:rFonts w:ascii="Times New Roman" w:hAnsi="Times New Roman" w:cs="Times New Roman"/>
          <w:sz w:val="24"/>
          <w:szCs w:val="24"/>
        </w:rPr>
        <w:t>ая</w:t>
      </w:r>
      <w:r w:rsidR="00592B37">
        <w:rPr>
          <w:rFonts w:ascii="Times New Roman" w:hAnsi="Times New Roman" w:cs="Times New Roman"/>
          <w:sz w:val="24"/>
          <w:szCs w:val="24"/>
        </w:rPr>
        <w:t xml:space="preserve"> </w:t>
      </w:r>
      <w:r w:rsidR="00966B42">
        <w:rPr>
          <w:rFonts w:ascii="Times New Roman" w:hAnsi="Times New Roman" w:cs="Times New Roman"/>
          <w:sz w:val="24"/>
          <w:szCs w:val="24"/>
        </w:rPr>
        <w:t>мать</w:t>
      </w:r>
      <w:r w:rsidR="0047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Адама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471B9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71B90">
        <w:rPr>
          <w:rFonts w:ascii="Times New Roman" w:hAnsi="Times New Roman" w:cs="Times New Roman"/>
          <w:sz w:val="24"/>
          <w:szCs w:val="24"/>
        </w:rPr>
        <w:t>Нивки</w:t>
      </w:r>
      <w:bookmarkEnd w:id="0"/>
      <w:bookmarkEnd w:id="1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C4B95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A1233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123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EC4DCC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16D91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AA0FA" wp14:editId="5E1E450D">
            <wp:extent cx="5940425" cy="1583051"/>
            <wp:effectExtent l="0" t="0" r="317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114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2C817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1804 года. Метрическая запись о крещении.</w:t>
      </w:r>
    </w:p>
    <w:p w14:paraId="10D313AB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63D86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Нивки.</w:t>
      </w:r>
    </w:p>
    <w:p w14:paraId="6092EC35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CA5BC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EF207E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кум, с деревни Маковье.</w:t>
      </w:r>
    </w:p>
    <w:p w14:paraId="4FBE8413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Buzowa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ADDA1F2" w14:textId="77777777" w:rsidR="00A26BC2" w:rsidRPr="00A12336" w:rsidRDefault="00A26BC2" w:rsidP="00A26BC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2022-02-03T09:25:00Z</dcterms:modified>
</cp:coreProperties>
</file>