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1ED0F1" w:rsidR="00CC32B6" w:rsidRPr="003B4E75" w:rsidRDefault="0078662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</w:t>
      </w:r>
      <w:r w:rsidR="00DD143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431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Soko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DD143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4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EB20B8E" w:rsidR="009B674C" w:rsidRDefault="0078662E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июня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Петры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3BB6E" w14:textId="4BEE097A" w:rsidR="0078662E" w:rsidRPr="0078662E" w:rsidRDefault="009B674C" w:rsidP="007866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66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8662E"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="0078662E" w:rsidRPr="0078662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A2BEC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3E915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9C4F7" wp14:editId="2465F639">
            <wp:extent cx="5940425" cy="739140"/>
            <wp:effectExtent l="0" t="0" r="3175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9721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6FB849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3BFDA68E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B6DDB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Soko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– дочь крестьян с деревни Мстиж.</w:t>
      </w:r>
    </w:p>
    <w:p w14:paraId="3EE21CFC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Sokołowski Antoni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ED2C2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Sokołowska Mariana 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7FC79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74D76F0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Kirkiewiczowa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Honoratha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31D8ABE1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046B6A5" w:rsidR="009B674C" w:rsidRDefault="009B674C" w:rsidP="007866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  <w:rsid w:val="00D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2022-11-07T20:14:00Z</dcterms:modified>
</cp:coreProperties>
</file>