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1AEB8A" w:rsidR="00CC32B6" w:rsidRDefault="00330D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Дышлёнок </w:t>
      </w:r>
      <w:r w:rsidR="00514580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Dyszlon</w:t>
      </w:r>
      <w:r w:rsidR="00514580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5145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580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5BCBA2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0DA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октября 180</w:t>
      </w:r>
      <w:r w:rsidR="00330DA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312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DA2">
        <w:rPr>
          <w:rFonts w:ascii="Times New Roman" w:hAnsi="Times New Roman" w:cs="Times New Roman"/>
          <w:sz w:val="24"/>
          <w:szCs w:val="24"/>
        </w:rPr>
        <w:t>Параски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30DA2"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26990" w14:textId="77777777" w:rsidR="00330DA2" w:rsidRPr="00330DA2" w:rsidRDefault="00903312" w:rsidP="00330D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330DA2"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330DA2" w:rsidRPr="00330DA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30DA2" w:rsidRPr="00330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1894CC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14DFF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901A91" wp14:editId="08580CF6">
            <wp:extent cx="5940425" cy="1282627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B1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5277D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20 октября 1808</w:t>
      </w: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BCBA4A7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8940E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Dyszlonkowna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D49A7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Dyszlonak Symon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3624EB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Dyszlonkowa Krystyna 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32F780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Kuryan Naum</w:t>
      </w:r>
      <w:r w:rsidRPr="00330DA2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4DE92D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Jhnatowiczowa Chodosia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F750F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30DA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661163" w14:textId="1CEA0A0B" w:rsidR="00903312" w:rsidRPr="00330DA2" w:rsidRDefault="00903312" w:rsidP="00330D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30DA2"/>
    <w:rsid w:val="00341E2A"/>
    <w:rsid w:val="003D6A36"/>
    <w:rsid w:val="00514580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2022-06-25T05:08:00Z</dcterms:modified>
</cp:coreProperties>
</file>