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5C6DCE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r w:rsidR="00E964A1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</w:t>
      </w:r>
      <w:r w:rsidR="00E964A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64A1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C2BA7F6" w:rsidR="00CC32B6" w:rsidRPr="00756583" w:rsidRDefault="00DD65A9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6 ноября 1802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9678622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bookmarkEnd w:id="0"/>
      <w:bookmarkEnd w:id="1"/>
      <w:r w:rsidR="00E964A1">
        <w:rPr>
          <w:rFonts w:ascii="Times New Roman" w:hAnsi="Times New Roman" w:cs="Times New Roman"/>
          <w:sz w:val="24"/>
          <w:szCs w:val="24"/>
        </w:rPr>
        <w:t>молодым Леоном Бузой с деревни Маковье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A26BC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34749" w14:textId="0B7BB508" w:rsidR="00DD65A9" w:rsidRPr="00DD65A9" w:rsidRDefault="00A26BC2" w:rsidP="00DD65A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DD65A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D65A9"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="00DD65A9" w:rsidRPr="00DD6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№7/1802</w:t>
      </w:r>
      <w:r w:rsidR="00DD65A9" w:rsidRPr="00DD65A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D65A9" w:rsidRPr="00DD65A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D276CB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23F0DD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13D70" wp14:editId="11FEC550">
            <wp:extent cx="5940425" cy="1549330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FAB7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2E33AB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65A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1802 года. Метрическая запись о венчании.</w:t>
      </w:r>
    </w:p>
    <w:p w14:paraId="3B810FB9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44F58F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Leon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молодой.</w:t>
      </w:r>
    </w:p>
    <w:p w14:paraId="2D8D687C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Нивки.</w:t>
      </w:r>
    </w:p>
    <w:p w14:paraId="24EE285A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Jhnatowicz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5F8ECD39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Astapka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Нивки.</w:t>
      </w:r>
    </w:p>
    <w:p w14:paraId="0463FD52" w14:textId="77777777" w:rsidR="00DD65A9" w:rsidRPr="00DD65A9" w:rsidRDefault="00DD65A9" w:rsidP="00DD65A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D65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D65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0AF9DEB3" w:rsidR="00A26BC2" w:rsidRPr="00A12336" w:rsidRDefault="00A26BC2" w:rsidP="00DD65A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2"/>
    <w:p w14:paraId="223483C6" w14:textId="77777777" w:rsidR="00C54BCC" w:rsidRPr="00C364C8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92B37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  <w:rsid w:val="00DD65A9"/>
    <w:rsid w:val="00E9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2022-08-29T08:48:00Z</dcterms:modified>
</cp:coreProperties>
</file>