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61D2C0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E059E">
        <w:rPr>
          <w:rFonts w:ascii="Times New Roman" w:hAnsi="Times New Roman" w:cs="Times New Roman"/>
          <w:b/>
          <w:bCs/>
          <w:sz w:val="24"/>
          <w:szCs w:val="24"/>
        </w:rPr>
        <w:t>Виктория Василева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4E059E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4C72F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059E">
        <w:rPr>
          <w:rFonts w:ascii="Times New Roman" w:hAnsi="Times New Roman" w:cs="Times New Roman"/>
          <w:b/>
          <w:bCs/>
          <w:sz w:val="24"/>
          <w:szCs w:val="24"/>
          <w:lang w:val="pl-PL"/>
        </w:rPr>
        <w:t>Victoria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904646" w14:textId="62DEE6D1" w:rsidR="00316B99" w:rsidRDefault="00316B99" w:rsidP="00316B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111073"/>
      <w:r w:rsidRPr="0024286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Pr="0024286E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(НИАБ 937-4-32,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767EE8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№24/1807</w:t>
      </w:r>
      <w:r w:rsidRPr="0024286E">
        <w:rPr>
          <w:rFonts w:ascii="Times New Roman" w:hAnsi="Times New Roman" w:cs="Times New Roman"/>
          <w:b/>
          <w:sz w:val="24"/>
          <w:szCs w:val="24"/>
        </w:rPr>
        <w:t>-р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EF6A9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D7FFD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D8B81D" wp14:editId="701BECB3">
            <wp:extent cx="5940425" cy="2049145"/>
            <wp:effectExtent l="0" t="0" r="3175" b="825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ED0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4259A4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575DEBE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EEE3BC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8A36C6E" w14:textId="77777777" w:rsidR="00316B99" w:rsidRPr="0024286E" w:rsidRDefault="00316B99" w:rsidP="00316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083763B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Petrunella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E5B66BC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Cyrylus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3812811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trowska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CEAF20F" w14:textId="77777777" w:rsidR="00316B99" w:rsidRPr="0024286E" w:rsidRDefault="00316B99" w:rsidP="00316B9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24286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551A24" w14:textId="77777777" w:rsidR="00316B99" w:rsidRPr="00BB1E5A" w:rsidRDefault="00316B99" w:rsidP="00316B9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0"/>
    <w:p w14:paraId="6A00CA4A" w14:textId="77777777" w:rsidR="00316B99" w:rsidRPr="00BB1E5A" w:rsidRDefault="00316B99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16B9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242B42"/>
    <w:rsid w:val="00316B99"/>
    <w:rsid w:val="004831FF"/>
    <w:rsid w:val="004C72F9"/>
    <w:rsid w:val="004E059E"/>
    <w:rsid w:val="005A32EA"/>
    <w:rsid w:val="006E245D"/>
    <w:rsid w:val="007B7CDC"/>
    <w:rsid w:val="0089516D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F8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2023-01-20T09:45:00Z</dcterms:modified>
</cp:coreProperties>
</file>