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9DD233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1168D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68DE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1168D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68DE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390EF6FE" w:rsidR="00136642" w:rsidRPr="00756583" w:rsidRDefault="00421323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>26 августа 1803</w:t>
      </w:r>
      <w:r w:rsidR="0013664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 Адама</w:t>
      </w:r>
      <w:r w:rsidR="0013664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51об</w:t>
      </w:r>
      <w:r w:rsidR="00136642">
        <w:rPr>
          <w:rFonts w:ascii="Times New Roman" w:hAnsi="Times New Roman" w:cs="Times New Roman"/>
          <w:sz w:val="24"/>
          <w:szCs w:val="24"/>
        </w:rPr>
        <w:t xml:space="preserve">, 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3664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06B0E" w14:textId="77777777" w:rsidR="00421323" w:rsidRPr="00421323" w:rsidRDefault="002200D6" w:rsidP="0042132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421323"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421323" w:rsidRPr="004213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21323" w:rsidRPr="00421323">
        <w:rPr>
          <w:rFonts w:ascii="Times New Roman" w:hAnsi="Times New Roman" w:cs="Times New Roman"/>
          <w:b/>
          <w:sz w:val="24"/>
          <w:szCs w:val="24"/>
        </w:rPr>
        <w:t>34</w:t>
      </w:r>
      <w:r w:rsidR="00421323" w:rsidRPr="0042132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421323" w:rsidRPr="004213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1323" w:rsidRPr="004213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97EEC5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FF0FB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78CE11" wp14:editId="5C86375E">
            <wp:extent cx="5940425" cy="963809"/>
            <wp:effectExtent l="0" t="0" r="3175" b="825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8F0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3FB29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1803 года. Метрическая запись о крещении.</w:t>
      </w:r>
    </w:p>
    <w:p w14:paraId="11075B25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048AC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5730CB18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Alexander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C450B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Krystyna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216AFF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1294BA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Awłaskowa Rina?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E0601C" w14:textId="77777777" w:rsidR="00421323" w:rsidRPr="00421323" w:rsidRDefault="00421323" w:rsidP="0042132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2132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2132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2132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8C9308B" w14:textId="1AD40963" w:rsidR="000F4B05" w:rsidRPr="000F4B05" w:rsidRDefault="000F4B05" w:rsidP="000F4B0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168DE"/>
    <w:rsid w:val="00136642"/>
    <w:rsid w:val="002200D6"/>
    <w:rsid w:val="00421323"/>
    <w:rsid w:val="005D7888"/>
    <w:rsid w:val="005F1F20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2022-01-05T02:19:00Z</dcterms:modified>
</cp:coreProperties>
</file>