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3FA2CF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4116">
        <w:rPr>
          <w:rFonts w:ascii="Times New Roman" w:hAnsi="Times New Roman" w:cs="Times New Roman"/>
          <w:b/>
          <w:bCs/>
          <w:sz w:val="24"/>
          <w:szCs w:val="24"/>
        </w:rPr>
        <w:t>Адам Як</w:t>
      </w:r>
      <w:r w:rsidR="00782B25">
        <w:rPr>
          <w:rFonts w:ascii="Times New Roman" w:hAnsi="Times New Roman" w:cs="Times New Roman"/>
          <w:b/>
          <w:bCs/>
          <w:sz w:val="24"/>
          <w:szCs w:val="24"/>
        </w:rPr>
        <w:t>убов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4116"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C276B29" w:rsidR="00CC32B6" w:rsidRPr="00756583" w:rsidRDefault="00804E4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B5387C">
        <w:rPr>
          <w:rFonts w:ascii="Times New Roman" w:hAnsi="Times New Roman" w:cs="Times New Roman"/>
          <w:sz w:val="24"/>
          <w:szCs w:val="24"/>
        </w:rPr>
        <w:t xml:space="preserve">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254698" w14:textId="77777777" w:rsidR="00804E4F" w:rsidRPr="00804E4F" w:rsidRDefault="00D44E91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04E4F"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№8/1783-р (коп).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120C83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76C885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9FAD3" wp14:editId="4CE85488">
            <wp:extent cx="5940425" cy="15030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25E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5980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1783 года. Метрическая запись о крещении.</w:t>
      </w:r>
    </w:p>
    <w:p w14:paraId="2025088D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5C6D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09690ABF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DEFD8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76FCA0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640B7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Marjana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ADAE56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04E4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04E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04E4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04E4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F7F6D9" w14:textId="5905D003" w:rsidR="00B5387C" w:rsidRPr="00B5387C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C5CAD5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782B25"/>
    <w:rsid w:val="007B7CDC"/>
    <w:rsid w:val="00804E4F"/>
    <w:rsid w:val="00B24971"/>
    <w:rsid w:val="00B5387C"/>
    <w:rsid w:val="00B75F14"/>
    <w:rsid w:val="00BD4F45"/>
    <w:rsid w:val="00C958D0"/>
    <w:rsid w:val="00CC32B6"/>
    <w:rsid w:val="00D44E91"/>
    <w:rsid w:val="00DB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2021-11-09T15:32:00Z</dcterms:modified>
</cp:coreProperties>
</file>