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9BF19A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B6ACC">
        <w:rPr>
          <w:rFonts w:ascii="Times New Roman" w:hAnsi="Times New Roman" w:cs="Times New Roman"/>
          <w:b/>
          <w:bCs/>
          <w:sz w:val="24"/>
          <w:szCs w:val="24"/>
        </w:rPr>
        <w:t>Елена Николаева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3129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B6AC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31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6ACC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0E905C4B" w:rsidR="001D5271" w:rsidRDefault="00B3129C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9 марта 1799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D5271">
        <w:rPr>
          <w:rFonts w:ascii="Times New Roman" w:hAnsi="Times New Roman" w:cs="Times New Roman"/>
          <w:sz w:val="24"/>
          <w:szCs w:val="24"/>
        </w:rPr>
        <w:t>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1781-27-199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125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D52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62213" w14:textId="1264ADB2" w:rsidR="00B3129C" w:rsidRPr="00B3129C" w:rsidRDefault="001D5271" w:rsidP="00B312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B3129C">
        <w:rPr>
          <w:rFonts w:ascii="Times New Roman" w:eastAsia="Calibri" w:hAnsi="Times New Roman" w:cs="Times New Roman"/>
          <w:b/>
          <w:bCs/>
          <w:sz w:val="24"/>
          <w:szCs w:val="24"/>
        </w:rPr>
        <w:t>1781-27-199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B3129C" w:rsidRPr="00B312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B3129C" w:rsidRPr="00B31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№20/1799</w:t>
      </w:r>
      <w:r w:rsidR="00B3129C" w:rsidRPr="00B3129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B3129C" w:rsidRPr="00B31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E5E807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32611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2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821B71" wp14:editId="5763B88F">
            <wp:extent cx="5940425" cy="6203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120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E1A425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29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312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марта 1799 года. Метрическая запись о крещении.</w:t>
      </w:r>
    </w:p>
    <w:p w14:paraId="2262DB50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84448F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7E46FA23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Nicołai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F708E7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1D46E2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Szustowski Chwiedor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351215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Rosalia -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03A27F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12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B312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312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B34E98" w14:textId="1A7DA726" w:rsidR="001D5271" w:rsidRDefault="001D5271" w:rsidP="00B31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CE7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A075A2"/>
    <w:rsid w:val="00B3129C"/>
    <w:rsid w:val="00B75F14"/>
    <w:rsid w:val="00B96168"/>
    <w:rsid w:val="00BD4F45"/>
    <w:rsid w:val="00CB6ACC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2022-11-05T12:22:00Z</dcterms:modified>
</cp:coreProperties>
</file>