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6A6233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D17F8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17F8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7474F3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AD17F8" w:rsidRPr="00357B7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105748" w:rsidR="00CC32B6" w:rsidRPr="00756583" w:rsidRDefault="007474F3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r>
        <w:rPr>
          <w:rFonts w:ascii="Times New Roman" w:hAnsi="Times New Roman" w:cs="Times New Roman"/>
          <w:sz w:val="24"/>
          <w:szCs w:val="24"/>
        </w:rPr>
        <w:t>20 января 1812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778B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778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AD17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5960C" w14:textId="4F54B1FC" w:rsidR="007474F3" w:rsidRPr="007474F3" w:rsidRDefault="002200D6" w:rsidP="007474F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474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474F3"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="007474F3"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№10/1812</w:t>
      </w:r>
      <w:r w:rsidR="007474F3" w:rsidRPr="007474F3">
        <w:rPr>
          <w:rFonts w:ascii="Times New Roman" w:hAnsi="Times New Roman" w:cs="Times New Roman"/>
          <w:b/>
          <w:sz w:val="24"/>
          <w:szCs w:val="24"/>
        </w:rPr>
        <w:t>-р</w:t>
      </w:r>
      <w:r w:rsidR="007474F3"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2A24CD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D28929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ABEFC8" wp14:editId="5E1A850D">
            <wp:extent cx="5940425" cy="1214120"/>
            <wp:effectExtent l="0" t="0" r="3175" b="508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F0A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B34A4C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4F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января</w:t>
      </w:r>
      <w:r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3335FC3C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1A4D3C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111D38F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EDE9D7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Helena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30D597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217EDEB2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B32082A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7474F3">
        <w:rPr>
          <w:rFonts w:ascii="Times New Roman" w:hAnsi="Times New Roman" w:cs="Times New Roman"/>
          <w:bCs/>
          <w:sz w:val="24"/>
          <w:szCs w:val="24"/>
        </w:rPr>
        <w:t>ł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Омнишевский.</w:t>
      </w:r>
    </w:p>
    <w:p w14:paraId="69700142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6E49BE" w14:textId="08ED1E31" w:rsidR="006778B4" w:rsidRPr="006778B4" w:rsidRDefault="006778B4" w:rsidP="007474F3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57B7F"/>
    <w:rsid w:val="006778B4"/>
    <w:rsid w:val="007474F3"/>
    <w:rsid w:val="007B7CDC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2023-01-27T14:21:00Z</dcterms:modified>
</cp:coreProperties>
</file>