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81C0C4" w:rsidR="00CC32B6" w:rsidRPr="00E11D00" w:rsidRDefault="00E11D00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Яблонский Игнаты</w:t>
      </w:r>
      <w:r w:rsidR="00CC32B6" w:rsidRPr="00E11D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Jab</w:t>
      </w:r>
      <w:r w:rsidRPr="00E11D0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onski</w:t>
      </w:r>
      <w:r w:rsidRPr="00E11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Jgnaty</w:t>
      </w:r>
      <w:r w:rsidR="00CC32B6" w:rsidRPr="00E11D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11D00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270079" w:rsidR="00CC32B6" w:rsidRPr="00756583" w:rsidRDefault="00E11D00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30 января 1799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Марьяной Каминской</w:t>
      </w:r>
      <w:r w:rsidR="006A0D21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221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A3C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63F4F" w14:textId="4719B88F" w:rsidR="00E11D00" w:rsidRPr="00E11D00" w:rsidRDefault="00F333E2" w:rsidP="00E11D0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66B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E11D00" w:rsidRPr="00E11D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E11D00" w:rsidRPr="00E11D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="00E11D00" w:rsidRPr="00E11D00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E11D00" w:rsidRPr="00E11D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97A6CC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E6A591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1D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80A6D6" wp14:editId="018D2641">
            <wp:extent cx="5940425" cy="742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421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C17168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1D0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11D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января 1799 года. Метрическая запись о венчании.</w:t>
      </w:r>
    </w:p>
    <w:p w14:paraId="1D287E32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7E0EB8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Jab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onski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Jgnaty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Веретей.</w:t>
      </w:r>
    </w:p>
    <w:p w14:paraId="4007786B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Mariana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9A376F6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Butewski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Matiey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17B042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Kaminski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AD1953E" w14:textId="77777777" w:rsidR="00E11D00" w:rsidRPr="00E11D00" w:rsidRDefault="00E11D00" w:rsidP="00E11D0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3B9A7E" w14:textId="75572703" w:rsidR="00C56CB9" w:rsidRPr="00C56CB9" w:rsidRDefault="00C56CB9" w:rsidP="00E11D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6B49"/>
    <w:rsid w:val="002C3505"/>
    <w:rsid w:val="002C6C8A"/>
    <w:rsid w:val="003159AA"/>
    <w:rsid w:val="00374C65"/>
    <w:rsid w:val="006A0D21"/>
    <w:rsid w:val="006D1519"/>
    <w:rsid w:val="006D3AD0"/>
    <w:rsid w:val="00721BFC"/>
    <w:rsid w:val="0072216D"/>
    <w:rsid w:val="007B7CDC"/>
    <w:rsid w:val="0082222C"/>
    <w:rsid w:val="00916425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11D00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2022-11-07T04:10:00Z</dcterms:modified>
</cp:coreProperties>
</file>