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2A98C1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9F48B9">
        <w:rPr>
          <w:rFonts w:ascii="Times New Roman" w:hAnsi="Times New Roman" w:cs="Times New Roman"/>
          <w:b/>
          <w:bCs/>
          <w:sz w:val="24"/>
          <w:szCs w:val="24"/>
        </w:rPr>
        <w:t>(в предыдущем браке Бусел) 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Tomkiewiczowa</w:t>
      </w:r>
      <w:r w:rsidR="009F48B9" w:rsidRPr="009F48B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="009F48B9" w:rsidRPr="009F48B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owna) 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786B1BBD" w:rsidR="00124FA6" w:rsidRDefault="001945C9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11 ноября 1817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9F48B9">
        <w:rPr>
          <w:rFonts w:ascii="Times New Roman" w:hAnsi="Times New Roman" w:cs="Times New Roman"/>
          <w:sz w:val="24"/>
          <w:szCs w:val="24"/>
        </w:rPr>
        <w:t>вдовцом Изыдором Томковичем с деревни Осово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CE8DC" w14:textId="77777777" w:rsidR="001945C9" w:rsidRPr="001945C9" w:rsidRDefault="00124FA6" w:rsidP="001945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2" w:name="_Hlk71268977"/>
      <w:bookmarkStart w:id="3" w:name="_Hlk71010039"/>
      <w:bookmarkStart w:id="4" w:name="_Hlk70270059"/>
      <w:bookmarkEnd w:id="1"/>
      <w:r w:rsidR="001945C9"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№13/1817</w:t>
      </w:r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E0A5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DEFA2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586A8" wp14:editId="1BEBC0A3">
            <wp:extent cx="5940425" cy="1274043"/>
            <wp:effectExtent l="0" t="0" r="3175" b="254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881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48AA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1817 года. Запись о венчании.</w:t>
      </w:r>
    </w:p>
    <w:p w14:paraId="54977DE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52BCE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Осово.</w:t>
      </w:r>
    </w:p>
    <w:p w14:paraId="712E5C7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Горелое.</w:t>
      </w:r>
    </w:p>
    <w:p w14:paraId="1A9E513F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9F95DC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344E6B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C6B967" w14:textId="35532956" w:rsidR="0027666C" w:rsidRPr="0027666C" w:rsidRDefault="0027666C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1945C9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9F48B9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2022-09-09T13:17:00Z</dcterms:modified>
</cp:coreProperties>
</file>