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FB0C54" w:rsidR="00CC32B6" w:rsidRPr="00386D8F" w:rsidRDefault="00386D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Микодзь</w:t>
      </w:r>
      <w:r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57D8">
        <w:rPr>
          <w:rFonts w:ascii="Times New Roman" w:hAnsi="Times New Roman" w:cs="Times New Roman"/>
          <w:b/>
          <w:bCs/>
          <w:sz w:val="24"/>
          <w:szCs w:val="24"/>
        </w:rPr>
        <w:t>Пракседа</w:t>
      </w:r>
      <w:r w:rsidR="00CC32B6"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Mikodz</w:t>
      </w:r>
      <w:r w:rsidR="00D157D8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57D8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386D8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86D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71B8FD" w:rsidR="00CC32B6" w:rsidRPr="00756583" w:rsidRDefault="00386D8F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Иоанна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937-4-43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566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4D757" w14:textId="77777777" w:rsidR="00386D8F" w:rsidRPr="00386D8F" w:rsidRDefault="009C5C70" w:rsidP="00386D8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A2E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386D8F"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386D8F"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№7/1806</w:t>
      </w:r>
      <w:r w:rsidR="00386D8F" w:rsidRPr="00386D8F">
        <w:rPr>
          <w:rFonts w:ascii="Times New Roman" w:hAnsi="Times New Roman" w:cs="Times New Roman"/>
          <w:b/>
          <w:sz w:val="24"/>
          <w:szCs w:val="24"/>
        </w:rPr>
        <w:t>-р</w:t>
      </w:r>
      <w:r w:rsidR="00386D8F"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45EFC3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0BC670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C7103" wp14:editId="21985C7B">
            <wp:extent cx="5940425" cy="1010285"/>
            <wp:effectExtent l="0" t="0" r="317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BCF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DCDC15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8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марта</w:t>
      </w:r>
      <w:r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2F40373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3502F5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ABF42FA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793FB9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Mikodziowa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8E59F2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41D8C88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Горелое.</w:t>
      </w:r>
    </w:p>
    <w:p w14:paraId="4CA4FB5F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23B1D5B3" w14:textId="704C4DAA" w:rsidR="009C5C70" w:rsidRPr="009C5C70" w:rsidRDefault="009C5C70" w:rsidP="00386D8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DA1"/>
    <w:rsid w:val="002C3505"/>
    <w:rsid w:val="00386D8F"/>
    <w:rsid w:val="00562B03"/>
    <w:rsid w:val="005A2E2B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157D8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2023-01-14T05:31:00Z</dcterms:modified>
</cp:coreProperties>
</file>