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E4D66D" w:rsidR="00CC32B6" w:rsidRDefault="006E76D5" w:rsidP="004374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D4B8C">
        <w:rPr>
          <w:rFonts w:ascii="Times New Roman" w:hAnsi="Times New Roman" w:cs="Times New Roman"/>
          <w:b/>
          <w:bCs/>
          <w:sz w:val="24"/>
          <w:szCs w:val="24"/>
        </w:rPr>
        <w:t>Василь Денисов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4B8C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 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FB0E4" w14:textId="31198981" w:rsidR="007623D4" w:rsidRPr="00756583" w:rsidRDefault="007623D4" w:rsidP="007623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977815"/>
      <w:r>
        <w:rPr>
          <w:rFonts w:ascii="Times New Roman" w:hAnsi="Times New Roman" w:cs="Times New Roman"/>
          <w:sz w:val="24"/>
          <w:szCs w:val="24"/>
        </w:rPr>
        <w:t xml:space="preserve">8 января 1805 г – крещение сына Василя Романа (НИАБ 136-13-894, лист 55об,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(об)</w:t>
      </w:r>
      <w:r w:rsidR="00C754A9">
        <w:rPr>
          <w:rFonts w:ascii="Times New Roman" w:hAnsi="Times New Roman" w:cs="Times New Roman"/>
          <w:sz w:val="24"/>
          <w:szCs w:val="24"/>
        </w:rPr>
        <w:t>,</w:t>
      </w:r>
      <w:r w:rsidR="00C754A9" w:rsidRPr="00C754A9">
        <w:rPr>
          <w:rFonts w:ascii="Times New Roman" w:hAnsi="Times New Roman" w:cs="Times New Roman"/>
          <w:sz w:val="24"/>
          <w:szCs w:val="24"/>
        </w:rPr>
        <w:t xml:space="preserve"> </w:t>
      </w:r>
      <w:r w:rsidR="00C754A9">
        <w:rPr>
          <w:rFonts w:ascii="Times New Roman" w:hAnsi="Times New Roman" w:cs="Times New Roman"/>
          <w:sz w:val="24"/>
          <w:szCs w:val="24"/>
        </w:rPr>
        <w:t xml:space="preserve">лист 56, </w:t>
      </w:r>
      <w:r w:rsidR="00C754A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7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754A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7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(об)</w:t>
      </w:r>
      <w:r w:rsidR="00C754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81F1E" w14:textId="5DEC861B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4977804"/>
      <w:bookmarkStart w:id="2" w:name="_Hlk71532309"/>
      <w:bookmarkStart w:id="3" w:name="_Hlk7078999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54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623D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C754A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55</w:t>
      </w:r>
      <w:r w:rsidRPr="007623D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C754A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7623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7623D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7623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623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DEA661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1A0F8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3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DA004" wp14:editId="72309889">
            <wp:extent cx="5940425" cy="983429"/>
            <wp:effectExtent l="0" t="0" r="3175" b="762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19BE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D6B16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623D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января 1805 года. Метрическая запись о крещении.</w:t>
      </w:r>
    </w:p>
    <w:p w14:paraId="2811F566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00BB1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Горелое.</w:t>
      </w:r>
    </w:p>
    <w:p w14:paraId="20CD63A3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Dzianis – 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7431FF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Zynowija – 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EAEA594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4D130379" w14:textId="77777777" w:rsidR="007623D4" w:rsidRPr="007623D4" w:rsidRDefault="007623D4" w:rsidP="007623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7623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D79083B" w14:textId="77777777" w:rsidR="007623D4" w:rsidRPr="007623D4" w:rsidRDefault="007623D4" w:rsidP="007623D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23D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623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23D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623D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623D4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7CCBABC" w14:textId="77777777" w:rsidR="000D1B9F" w:rsidRPr="000D1B9F" w:rsidRDefault="000D1B9F" w:rsidP="004374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5C99F1AD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54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62E5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Pr="00C62E5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C62E5C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C62E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62E5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D94FDE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9BF34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E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1DE87A" wp14:editId="5D6C79E5">
            <wp:extent cx="5940425" cy="1013471"/>
            <wp:effectExtent l="0" t="0" r="3175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19A3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963B3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2E5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января 1805 года. Метрическая запись о крещении.</w:t>
      </w:r>
    </w:p>
    <w:p w14:paraId="56628991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45AB7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6258EC8E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Dzianis –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77E7C5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Zynowija –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B031E6B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 –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B2F55E" w14:textId="77777777" w:rsidR="00C754A9" w:rsidRPr="00C62E5C" w:rsidRDefault="00C754A9" w:rsidP="00C754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Горелое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62E5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7BF2CA" w14:textId="77777777" w:rsidR="00C754A9" w:rsidRPr="00C62E5C" w:rsidRDefault="00C754A9" w:rsidP="00C754A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E5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62E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2E5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62E5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62E5C">
        <w:rPr>
          <w:rFonts w:ascii="Times New Roman" w:hAnsi="Times New Roman" w:cs="Times New Roman"/>
          <w:sz w:val="24"/>
          <w:szCs w:val="24"/>
        </w:rPr>
        <w:t>.</w:t>
      </w: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C3505"/>
    <w:rsid w:val="00437407"/>
    <w:rsid w:val="006E76D5"/>
    <w:rsid w:val="007623D4"/>
    <w:rsid w:val="007B7CDC"/>
    <w:rsid w:val="008623EA"/>
    <w:rsid w:val="009A137E"/>
    <w:rsid w:val="00A87E8A"/>
    <w:rsid w:val="00AD4B8C"/>
    <w:rsid w:val="00B75F14"/>
    <w:rsid w:val="00B94A55"/>
    <w:rsid w:val="00BD4F45"/>
    <w:rsid w:val="00C754A9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2022-02-06T12:38:00Z</dcterms:modified>
</cp:coreProperties>
</file>