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0BD247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36A02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A02">
        <w:rPr>
          <w:rFonts w:ascii="Times New Roman" w:hAnsi="Times New Roman" w:cs="Times New Roman"/>
          <w:b/>
          <w:bCs/>
          <w:sz w:val="24"/>
          <w:szCs w:val="24"/>
          <w:lang w:val="pl-PL"/>
        </w:rPr>
        <w:t>Asip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E238F36" w:rsidR="00CC32B6" w:rsidRPr="00756583" w:rsidRDefault="00B36A0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мая 1784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BF64B2">
        <w:rPr>
          <w:rFonts w:ascii="Times New Roman" w:hAnsi="Times New Roman" w:cs="Times New Roman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>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7FCF78" w14:textId="77777777" w:rsidR="00B36A02" w:rsidRPr="00B36A02" w:rsidRDefault="00D44E91" w:rsidP="00B36A0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6A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6A02"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№11/1784-р (коп).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46E33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6BC4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D53207" wp14:editId="5BED09B6">
            <wp:extent cx="5940425" cy="2000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B5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C68F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мая 1784 года. Метрическая запись о крещении.</w:t>
      </w:r>
    </w:p>
    <w:p w14:paraId="40D4BBE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A636A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704BE10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BFC3C8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6AA391F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 Siarhey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5E115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 Kulina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CBD721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6A0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6A0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6108BA05" w:rsidR="008623EA" w:rsidRPr="008623EA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623EA" w:rsidRPr="00862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6E76D5"/>
    <w:rsid w:val="007B7CDC"/>
    <w:rsid w:val="008623EA"/>
    <w:rsid w:val="00A87E8A"/>
    <w:rsid w:val="00B36A02"/>
    <w:rsid w:val="00B75F14"/>
    <w:rsid w:val="00BD4F45"/>
    <w:rsid w:val="00BF64B2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2021-11-10T04:43:00Z</dcterms:modified>
</cp:coreProperties>
</file>