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7BDFA4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34286338" w:rsidR="00036BFF" w:rsidRPr="00756583" w:rsidRDefault="00CB7844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апреля 1820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 года (родилась около 1819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36BFF">
        <w:rPr>
          <w:rFonts w:ascii="Times New Roman" w:hAnsi="Times New Roman" w:cs="Times New Roman"/>
          <w:sz w:val="24"/>
          <w:szCs w:val="24"/>
        </w:rPr>
        <w:t xml:space="preserve">3об,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C5A26F" w14:textId="77777777" w:rsidR="00CB7844" w:rsidRPr="00CB7844" w:rsidRDefault="00036BFF" w:rsidP="00CB784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B7844" w:rsidRPr="00CB78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="00CB7844" w:rsidRPr="00CB78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="00CB7844" w:rsidRPr="00CB7844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CB7844" w:rsidRPr="00CB784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B7844" w:rsidRPr="00CB78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F55DA7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16CE00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B784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1988CD" wp14:editId="40A21177">
            <wp:extent cx="5940425" cy="615315"/>
            <wp:effectExtent l="0" t="0" r="3175" b="0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311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BBCE70" w14:textId="293F5411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78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Pr="00CB78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апреля 1820 года. Метрическая запись об отпевании.</w:t>
      </w:r>
    </w:p>
    <w:p w14:paraId="07EB81AC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A54EF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44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CB7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7844">
        <w:rPr>
          <w:rFonts w:ascii="Times New Roman" w:eastAsia="Calibri" w:hAnsi="Times New Roman" w:cs="Times New Roman"/>
          <w:sz w:val="24"/>
          <w:szCs w:val="24"/>
          <w:lang w:val="pl-PL"/>
        </w:rPr>
        <w:t>Marjana</w:t>
      </w:r>
      <w:r w:rsidRPr="00CB7844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Горелое, похоронена на кладбище деревни Горелое.</w:t>
      </w:r>
    </w:p>
    <w:p w14:paraId="02F95089" w14:textId="77777777" w:rsidR="00CB7844" w:rsidRPr="00CB7844" w:rsidRDefault="00CB7844" w:rsidP="00CB7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4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B78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784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B784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3193470D" w:rsidR="00036BFF" w:rsidRPr="00D9233A" w:rsidRDefault="00036BFF" w:rsidP="00CB784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921DBE"/>
    <w:rsid w:val="00A26785"/>
    <w:rsid w:val="00B54A6A"/>
    <w:rsid w:val="00B75F14"/>
    <w:rsid w:val="00BD4F45"/>
    <w:rsid w:val="00CB7844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2022-10-03T16:54:00Z</dcterms:modified>
</cp:coreProperties>
</file>