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A9EFA8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3E2ED7">
        <w:rPr>
          <w:rFonts w:ascii="Times New Roman" w:hAnsi="Times New Roman" w:cs="Times New Roman"/>
          <w:b/>
          <w:bCs/>
          <w:sz w:val="24"/>
          <w:szCs w:val="24"/>
        </w:rPr>
        <w:t>Зеновия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3E2ED7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2ED7">
        <w:rPr>
          <w:rFonts w:ascii="Times New Roman" w:hAnsi="Times New Roman" w:cs="Times New Roman"/>
          <w:b/>
          <w:bCs/>
          <w:sz w:val="24"/>
          <w:szCs w:val="24"/>
          <w:lang w:val="pl-PL"/>
        </w:rPr>
        <w:t>Zienowia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CDB53D" w14:textId="2E5DFF6C" w:rsidR="00B66745" w:rsidRPr="00756583" w:rsidRDefault="00C742B6" w:rsidP="00B667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54774"/>
      <w:r>
        <w:rPr>
          <w:rFonts w:ascii="Times New Roman" w:hAnsi="Times New Roman" w:cs="Times New Roman"/>
          <w:sz w:val="24"/>
          <w:szCs w:val="24"/>
        </w:rPr>
        <w:t>19 января 1785</w:t>
      </w:r>
      <w:r w:rsidR="00B66745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Антония</w:t>
      </w:r>
      <w:r w:rsidR="00B6674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B66745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228</w:t>
      </w:r>
      <w:r w:rsidR="00B66745">
        <w:rPr>
          <w:rFonts w:ascii="Times New Roman" w:hAnsi="Times New Roman" w:cs="Times New Roman"/>
          <w:sz w:val="24"/>
          <w:szCs w:val="24"/>
        </w:rPr>
        <w:t xml:space="preserve">, </w:t>
      </w:r>
      <w:r w:rsidR="00B6674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B6674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</w:t>
      </w:r>
      <w:r w:rsidR="00B667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B667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B6674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E85CB7" w14:textId="6A6AF03C" w:rsidR="00C742B6" w:rsidRPr="00C742B6" w:rsidRDefault="00C742B6" w:rsidP="00C742B6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9A137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789992"/>
      <w:r w:rsidRPr="00C742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228.</w:t>
      </w:r>
      <w:r w:rsidRPr="00C742B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№2/1785-р (коп).</w:t>
      </w:r>
      <w:r w:rsidRPr="00C742B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039B47F" w14:textId="77777777" w:rsidR="00C742B6" w:rsidRPr="00C742B6" w:rsidRDefault="00C742B6" w:rsidP="00C742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CE21B6" w14:textId="77777777" w:rsidR="00C742B6" w:rsidRPr="00C742B6" w:rsidRDefault="00C742B6" w:rsidP="00C742B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42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863B4C" wp14:editId="5D9DC76C">
            <wp:extent cx="5940425" cy="17545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1816" w14:textId="77777777" w:rsidR="00C742B6" w:rsidRPr="00C742B6" w:rsidRDefault="00C742B6" w:rsidP="00C742B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BD8EB78" w14:textId="77777777" w:rsidR="00C742B6" w:rsidRPr="00C742B6" w:rsidRDefault="00C742B6" w:rsidP="00C742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42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января 1785 года. Метрическая запись о крещении.</w:t>
      </w:r>
    </w:p>
    <w:p w14:paraId="6BCE2E83" w14:textId="77777777" w:rsidR="00C742B6" w:rsidRPr="00C742B6" w:rsidRDefault="00C742B6" w:rsidP="00C742B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DB4236" w14:textId="77777777" w:rsidR="00C742B6" w:rsidRPr="00C742B6" w:rsidRDefault="00C742B6" w:rsidP="00C742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42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C74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42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987FDBC" w14:textId="77777777" w:rsidR="00C742B6" w:rsidRPr="00C742B6" w:rsidRDefault="00C742B6" w:rsidP="00C742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42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Jan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11E199E" w14:textId="77777777" w:rsidR="00C742B6" w:rsidRPr="00C742B6" w:rsidRDefault="00C742B6" w:rsidP="00C742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42B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 Zienowia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AC9BA36" w14:textId="77777777" w:rsidR="00C742B6" w:rsidRPr="00C742B6" w:rsidRDefault="00C742B6" w:rsidP="00C742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42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Krywiec Aułas</w:t>
      </w:r>
      <w:r w:rsidRPr="00C742B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7F96E2E" w14:textId="77777777" w:rsidR="00C742B6" w:rsidRPr="00C742B6" w:rsidRDefault="00C742B6" w:rsidP="00C742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42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Marya</w:t>
      </w:r>
      <w:r w:rsidRPr="00C742B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70495E7" w14:textId="77777777" w:rsidR="00C742B6" w:rsidRPr="00C742B6" w:rsidRDefault="00C742B6" w:rsidP="00C742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42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742B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742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742B6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C742B6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217A61BA" w14:textId="65F7ABC9" w:rsidR="009A137E" w:rsidRPr="00A36F60" w:rsidRDefault="009A137E" w:rsidP="009A137E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6F03D13E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A137E" w:rsidRPr="009A1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8A7"/>
    <w:rsid w:val="002C3505"/>
    <w:rsid w:val="003E2ED7"/>
    <w:rsid w:val="006E76D5"/>
    <w:rsid w:val="007B7CDC"/>
    <w:rsid w:val="008623EA"/>
    <w:rsid w:val="009A137E"/>
    <w:rsid w:val="00A87E8A"/>
    <w:rsid w:val="00B66745"/>
    <w:rsid w:val="00B75F14"/>
    <w:rsid w:val="00BD4F45"/>
    <w:rsid w:val="00C742B6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2022-03-14T20:35:00Z</dcterms:modified>
</cp:coreProperties>
</file>