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FB35C0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6B36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596B36">
        <w:rPr>
          <w:rFonts w:ascii="Times New Roman" w:hAnsi="Times New Roman" w:cs="Times New Roman"/>
          <w:b/>
          <w:bCs/>
          <w:sz w:val="24"/>
          <w:szCs w:val="24"/>
        </w:rPr>
        <w:t xml:space="preserve"> Михайлов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6B36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49FCEA" w:rsidR="00CC32B6" w:rsidRPr="00756583" w:rsidRDefault="000C4C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46561"/>
      <w:r>
        <w:rPr>
          <w:rFonts w:ascii="Times New Roman" w:hAnsi="Times New Roman" w:cs="Times New Roman"/>
          <w:sz w:val="24"/>
          <w:szCs w:val="24"/>
        </w:rPr>
        <w:t>18 июля 1800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77D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8E3A4" w14:textId="0D1DB328" w:rsidR="000C4CC4" w:rsidRPr="000C4CC4" w:rsidRDefault="00020446" w:rsidP="000C4C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3465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C4C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606"/>
      <w:r w:rsidR="000C4CC4"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№22/1800</w:t>
      </w:r>
      <w:r w:rsidR="000C4CC4" w:rsidRPr="000C4CC4">
        <w:rPr>
          <w:rFonts w:ascii="Times New Roman" w:hAnsi="Times New Roman" w:cs="Times New Roman"/>
          <w:b/>
          <w:sz w:val="24"/>
          <w:szCs w:val="24"/>
        </w:rPr>
        <w:t>-р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1F8F2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184B1C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45020F" wp14:editId="5E6CDB61">
            <wp:extent cx="5940425" cy="678815"/>
            <wp:effectExtent l="0" t="0" r="3175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9EE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E92140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CC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4CC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4CC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4CC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18 июля 1800 года. Метрическая запись о крещении.</w:t>
      </w:r>
    </w:p>
    <w:p w14:paraId="2AAD5A29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68B36E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6B86950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Michael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AD008C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Anna 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AD692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068578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53B0BAF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B758551" w14:textId="353C102B" w:rsidR="006B220B" w:rsidRPr="00977D6D" w:rsidRDefault="006B220B" w:rsidP="000C4C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C4CC4"/>
    <w:rsid w:val="00596B36"/>
    <w:rsid w:val="006B220B"/>
    <w:rsid w:val="007B7CDC"/>
    <w:rsid w:val="008D5833"/>
    <w:rsid w:val="00977D6D"/>
    <w:rsid w:val="009B704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2022-12-19T09:49:00Z</dcterms:modified>
</cp:coreProperties>
</file>