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DD70B4" w:rsidR="00CC32B6" w:rsidRDefault="001A3F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63A14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325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A14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73A1C5AC" w:rsidR="007B2C38" w:rsidRPr="007B2C38" w:rsidRDefault="00163A14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17 января 1799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Гаспара </w:t>
      </w:r>
      <w:r w:rsidR="007B2C38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B2C3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7B2C38">
        <w:rPr>
          <w:rFonts w:ascii="Times New Roman" w:hAnsi="Times New Roman" w:cs="Times New Roman"/>
          <w:sz w:val="24"/>
          <w:szCs w:val="24"/>
        </w:rPr>
        <w:t xml:space="preserve">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7B2F9" w14:textId="363DB86D" w:rsidR="00163A14" w:rsidRPr="00163A14" w:rsidRDefault="007B2C38" w:rsidP="00163A1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63A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163A14" w:rsidRPr="00163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163A14" w:rsidRPr="00163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="00163A14" w:rsidRPr="00163A14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63A14" w:rsidRPr="00163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89D6EB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06D4C1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94F6E" wp14:editId="53C91636">
            <wp:extent cx="5940425" cy="47942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2B7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CB82F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3A1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63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 января 1799 года. Метрическая запись о крещении.</w:t>
      </w:r>
    </w:p>
    <w:p w14:paraId="19C2A6BD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8354F5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585F32F7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7330027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A99AA83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Stabrowski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42F5555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36E96D61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63A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63A1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3A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63A1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0114EE3" w14:textId="3415F15D" w:rsidR="007B2C38" w:rsidRDefault="007B2C38" w:rsidP="00163A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3A14"/>
    <w:rsid w:val="001A3FFA"/>
    <w:rsid w:val="002B6D9A"/>
    <w:rsid w:val="002C3505"/>
    <w:rsid w:val="002E4A6B"/>
    <w:rsid w:val="00325F1C"/>
    <w:rsid w:val="00336A3C"/>
    <w:rsid w:val="003C1913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2022-11-05T06:27:00Z</dcterms:modified>
</cp:coreProperties>
</file>