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C947BE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7C1F76">
        <w:rPr>
          <w:rFonts w:ascii="Times New Roman" w:hAnsi="Times New Roman" w:cs="Times New Roman"/>
          <w:b/>
          <w:bCs/>
          <w:sz w:val="24"/>
          <w:szCs w:val="24"/>
        </w:rPr>
        <w:t xml:space="preserve">Демьян </w:t>
      </w:r>
      <w:proofErr w:type="spellStart"/>
      <w:r w:rsidR="007C1F76">
        <w:rPr>
          <w:rFonts w:ascii="Times New Roman" w:hAnsi="Times New Roman" w:cs="Times New Roman"/>
          <w:b/>
          <w:bCs/>
          <w:sz w:val="24"/>
          <w:szCs w:val="24"/>
        </w:rPr>
        <w:t>Гавр</w:t>
      </w:r>
      <w:r w:rsidR="005E642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7C1F76">
        <w:rPr>
          <w:rFonts w:ascii="Times New Roman" w:hAnsi="Times New Roman" w:cs="Times New Roman"/>
          <w:b/>
          <w:bCs/>
          <w:sz w:val="24"/>
          <w:szCs w:val="24"/>
        </w:rPr>
        <w:t>лов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Tarasewicz </w:t>
      </w:r>
      <w:r w:rsidR="007C1F76">
        <w:rPr>
          <w:rFonts w:ascii="Times New Roman" w:hAnsi="Times New Roman" w:cs="Times New Roman"/>
          <w:b/>
          <w:bCs/>
          <w:sz w:val="24"/>
          <w:szCs w:val="24"/>
          <w:lang w:val="pl-PL"/>
        </w:rPr>
        <w:t>Demjan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17F20B" w14:textId="77777777" w:rsidR="001E64ED" w:rsidRPr="00756583" w:rsidRDefault="001E64ED" w:rsidP="001E64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0414"/>
      <w:r>
        <w:rPr>
          <w:rFonts w:ascii="Times New Roman" w:hAnsi="Times New Roman" w:cs="Times New Roman"/>
          <w:sz w:val="24"/>
          <w:szCs w:val="24"/>
        </w:rPr>
        <w:t xml:space="preserve">3 ноября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Демьяна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385EFF" w14:textId="77777777" w:rsidR="00876D9C" w:rsidRPr="00876D9C" w:rsidRDefault="00A05EB9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r w:rsidR="00876D9C" w:rsidRPr="00876D9C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876D9C" w:rsidRPr="00876D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№78/1790</w:t>
      </w:r>
      <w:r w:rsidR="00876D9C" w:rsidRPr="00876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76D9C" w:rsidRPr="00876D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A15B0A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2E78F5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6D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A8FEDAB" wp14:editId="3E9D9895">
            <wp:extent cx="5940425" cy="870003"/>
            <wp:effectExtent l="0" t="0" r="3175" b="6350"/>
            <wp:docPr id="2476" name="Рисунок 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2D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2FE8D4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76D9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76D9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ноября 1790 года. Метрическая запись о крещении.</w:t>
      </w:r>
    </w:p>
    <w:p w14:paraId="0303BAA7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1C3D89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Demjan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76D9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76D9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718954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Hawry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E4889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Fruzyna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A2194B2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Leon -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526435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Marta -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DAFC2D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94FB165" w14:textId="400929A8" w:rsidR="00FE2607" w:rsidRPr="00876D9C" w:rsidRDefault="00FE2607" w:rsidP="00FE26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9AF0B25" w14:textId="77777777" w:rsidR="001E64ED" w:rsidRPr="00245820" w:rsidRDefault="001E64ED" w:rsidP="001E64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60426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E64E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№29/1790-р (коп).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4B8553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4696CC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F5E8B" wp14:editId="2AEAD430">
            <wp:extent cx="5940425" cy="1754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B30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CC9A6D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1790 года. Метрическая запись о крещении.</w:t>
      </w:r>
    </w:p>
    <w:p w14:paraId="464D2735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E5ED67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Demian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D15764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128267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Tarasewiczowa</w:t>
      </w: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Fruzyna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221728C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Leon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34497E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Łastowska Marta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F41826" w14:textId="77777777" w:rsidR="001E64ED" w:rsidRPr="00245820" w:rsidRDefault="001E64ED" w:rsidP="001E6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58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5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582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4582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64ED"/>
    <w:rsid w:val="00260E41"/>
    <w:rsid w:val="005E6429"/>
    <w:rsid w:val="007B7CDC"/>
    <w:rsid w:val="007C1F76"/>
    <w:rsid w:val="00876D9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2022-03-20T06:20:00Z</dcterms:modified>
</cp:coreProperties>
</file>