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383946" w:rsidR="00CC32B6" w:rsidRDefault="000A2D1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B77C5F">
        <w:rPr>
          <w:rFonts w:ascii="Times New Roman" w:hAnsi="Times New Roman" w:cs="Times New Roman"/>
          <w:b/>
          <w:bCs/>
          <w:sz w:val="24"/>
          <w:szCs w:val="24"/>
        </w:rPr>
        <w:t>Ры</w:t>
      </w:r>
      <w:r w:rsidR="008D3509">
        <w:rPr>
          <w:rFonts w:ascii="Times New Roman" w:hAnsi="Times New Roman" w:cs="Times New Roman"/>
          <w:b/>
          <w:bCs/>
          <w:sz w:val="24"/>
          <w:szCs w:val="24"/>
        </w:rPr>
        <w:t>пина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="008D350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A2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7C5F">
        <w:rPr>
          <w:rFonts w:ascii="Times New Roman" w:hAnsi="Times New Roman" w:cs="Times New Roman"/>
          <w:b/>
          <w:bCs/>
          <w:sz w:val="24"/>
          <w:szCs w:val="24"/>
          <w:lang w:val="pl-PL"/>
        </w:rPr>
        <w:t>R</w:t>
      </w:r>
      <w:r w:rsidR="008D3509">
        <w:rPr>
          <w:rFonts w:ascii="Times New Roman" w:hAnsi="Times New Roman" w:cs="Times New Roman"/>
          <w:b/>
          <w:bCs/>
          <w:sz w:val="24"/>
          <w:szCs w:val="24"/>
          <w:lang w:val="pl-PL"/>
        </w:rPr>
        <w:t>ypina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DC1F8E6" w:rsidR="00CC32B6" w:rsidRPr="00756583" w:rsidRDefault="000A2D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F78323" w14:textId="3B4F961B" w:rsidR="000A2D1D" w:rsidRPr="000A2D1D" w:rsidRDefault="00D44E91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0A2D1D"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№4/1782-р (коп).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6E97C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C275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CE786D" wp14:editId="76EEE82D">
            <wp:extent cx="5940425" cy="2197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10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7AC16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8 сентября 1782 года. Метрическая запись о крещении.</w:t>
      </w:r>
    </w:p>
    <w:p w14:paraId="415A101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281860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3BE26F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C6A81B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Jacukowa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Rypina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CFEDE3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48A089B3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51CF731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2D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2D1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E7E21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176216" w14:textId="77777777" w:rsidR="00CC32B6" w:rsidRPr="00CC32B6" w:rsidRDefault="00CC32B6" w:rsidP="000A2D1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7B7CDC"/>
    <w:rsid w:val="008D3509"/>
    <w:rsid w:val="00B75F14"/>
    <w:rsid w:val="00B77C5F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2021-11-10T07:50:00Z</dcterms:modified>
</cp:coreProperties>
</file>