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C8F76CA" w:rsidR="00CC32B6" w:rsidRDefault="00666EC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Жданович </w:t>
      </w:r>
      <w:r w:rsidR="00E6460D">
        <w:rPr>
          <w:rFonts w:ascii="Times New Roman" w:hAnsi="Times New Roman" w:cs="Times New Roman"/>
          <w:b/>
          <w:bCs/>
          <w:sz w:val="24"/>
          <w:szCs w:val="24"/>
        </w:rPr>
        <w:t>(Саульская) Клара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Zdanowicz</w:t>
      </w:r>
      <w:r w:rsidR="00E6460D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66E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460D">
        <w:rPr>
          <w:rFonts w:ascii="Times New Roman" w:hAnsi="Times New Roman" w:cs="Times New Roman"/>
          <w:b/>
          <w:bCs/>
          <w:sz w:val="24"/>
          <w:szCs w:val="24"/>
          <w:lang w:val="pl-PL"/>
        </w:rPr>
        <w:t>Clara z Saulskich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81DD0" w14:textId="7A38142A" w:rsidR="000A7F63" w:rsidRDefault="00666EC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 xml:space="preserve">22 </w:t>
      </w:r>
      <w:r>
        <w:rPr>
          <w:rFonts w:ascii="Times New Roman" w:hAnsi="Times New Roman" w:cs="Times New Roman"/>
          <w:sz w:val="24"/>
          <w:szCs w:val="24"/>
        </w:rPr>
        <w:t>января 1811</w:t>
      </w:r>
      <w:r w:rsidR="000A7F63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Гилярия Адольфа</w:t>
      </w:r>
      <w:r w:rsidR="000A7F63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0A7F63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 w:rsidR="000A7F63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1</w:t>
      </w:r>
      <w:r w:rsidR="000A7F63" w:rsidRPr="003E6E69">
        <w:rPr>
          <w:rFonts w:ascii="Times New Roman" w:hAnsi="Times New Roman" w:cs="Times New Roman"/>
          <w:sz w:val="24"/>
          <w:szCs w:val="24"/>
        </w:rPr>
        <w:t>/</w:t>
      </w:r>
      <w:r w:rsidR="000A7F6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811</w:t>
      </w:r>
      <w:r w:rsidR="000A7F6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р</w:t>
      </w:r>
      <w:r w:rsidR="000A7F63">
        <w:rPr>
          <w:rFonts w:ascii="Times New Roman" w:hAnsi="Times New Roman" w:cs="Times New Roman"/>
          <w:sz w:val="24"/>
          <w:szCs w:val="24"/>
        </w:rPr>
        <w:t>)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218730" w14:textId="1BC981C2" w:rsidR="00666EC1" w:rsidRPr="00666EC1" w:rsidRDefault="000A7F63" w:rsidP="00666EC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666EC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666EC1" w:rsidRPr="00666EC1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="00666EC1" w:rsidRPr="00666EC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№1/1811</w:t>
      </w:r>
      <w:r w:rsidR="00666EC1" w:rsidRPr="00666EC1">
        <w:rPr>
          <w:rFonts w:ascii="Times New Roman" w:hAnsi="Times New Roman" w:cs="Times New Roman"/>
          <w:b/>
          <w:sz w:val="24"/>
          <w:szCs w:val="24"/>
        </w:rPr>
        <w:t>-р</w:t>
      </w:r>
      <w:r w:rsidR="00666EC1" w:rsidRPr="00666EC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4BFE9A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731C55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66EC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598A70" wp14:editId="2B20CE6B">
            <wp:extent cx="5940425" cy="1471295"/>
            <wp:effectExtent l="0" t="0" r="3175" b="0"/>
            <wp:docPr id="411" name="Рисунок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C02C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6322E9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6EC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22 января</w:t>
      </w:r>
      <w:r w:rsidRPr="00666EC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263F3710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30225F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Zdanowicz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Hilarius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Adolfus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Домашковичи.</w:t>
      </w:r>
    </w:p>
    <w:p w14:paraId="6BA3943D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Zdanowicz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Josephat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Домашковичский.</w:t>
      </w:r>
    </w:p>
    <w:p w14:paraId="7D7AE06B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Zdanowiczowa Clara z Saulskich –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00573D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Moszczynski Petrus –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1FAE6E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Saulska Petronilla –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7381C3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 Joann -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45DA7A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Moszczynska Magdalena -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DB3C7B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Zdanowicz Georgius -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AC236E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Kijucowa Angela -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D8309D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66EC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666EC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66EC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5971A19" w14:textId="0FCDE868" w:rsidR="00453F57" w:rsidRPr="00453F57" w:rsidRDefault="00453F57" w:rsidP="00666E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53F57" w:rsidRPr="00453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7F63"/>
    <w:rsid w:val="00140B4A"/>
    <w:rsid w:val="002505BE"/>
    <w:rsid w:val="00341E2A"/>
    <w:rsid w:val="003D6A36"/>
    <w:rsid w:val="003E6E69"/>
    <w:rsid w:val="00453F57"/>
    <w:rsid w:val="006354E6"/>
    <w:rsid w:val="00666EC1"/>
    <w:rsid w:val="007B7CDC"/>
    <w:rsid w:val="007E428D"/>
    <w:rsid w:val="009A6683"/>
    <w:rsid w:val="009B7386"/>
    <w:rsid w:val="00A2540C"/>
    <w:rsid w:val="00B75F14"/>
    <w:rsid w:val="00B77615"/>
    <w:rsid w:val="00BD4F45"/>
    <w:rsid w:val="00C54BCC"/>
    <w:rsid w:val="00CC32B6"/>
    <w:rsid w:val="00D44E91"/>
    <w:rsid w:val="00D7481E"/>
    <w:rsid w:val="00DB13C9"/>
    <w:rsid w:val="00E6460D"/>
    <w:rsid w:val="00EA4FDB"/>
    <w:rsid w:val="00FE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2023-01-26T10:12:00Z</dcterms:modified>
</cp:coreProperties>
</file>