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92C527" w:rsidR="00CC32B6" w:rsidRDefault="002B6E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7A225F0" w:rsidR="00CC32B6" w:rsidRPr="00756583" w:rsidRDefault="0035486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мая</w:t>
      </w:r>
      <w:r w:rsidR="00A05EB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49D8A6" w14:textId="77777777" w:rsidR="00354865" w:rsidRPr="00F968DD" w:rsidRDefault="00A05EB9" w:rsidP="003548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262"/>
      <w:bookmarkStart w:id="1" w:name="_Hlk70834400"/>
      <w:bookmarkStart w:id="2" w:name="_Hlk70522442"/>
      <w:r w:rsidR="00354865" w:rsidRPr="00F968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7. </w:t>
      </w:r>
      <w:r w:rsidR="0035486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354865" w:rsidRPr="003548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="0035486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354865" w:rsidRPr="003548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5486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091B85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716E2B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4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6B449" wp14:editId="1B4F5254">
            <wp:extent cx="5940425" cy="939898"/>
            <wp:effectExtent l="0" t="0" r="3175" b="0"/>
            <wp:docPr id="2354" name="Рисунок 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51F2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008116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4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1789 года. Метрическая запись о крещении.</w:t>
      </w:r>
    </w:p>
    <w:p w14:paraId="6D651077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359F83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незаконнорожденный сын матери со двора Домашковичи.</w:t>
      </w:r>
    </w:p>
    <w:p w14:paraId="79354F36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Chwiedora  – 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2CB6AB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Rozynka Symon - 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686EE7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Parasyia - 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7350E9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2D1EA551" w14:textId="7EF3CEEF" w:rsidR="000F2DC5" w:rsidRPr="00354865" w:rsidRDefault="000F2DC5" w:rsidP="000F2DC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BB8E859" w14:textId="77777777" w:rsidR="000F2DC5" w:rsidRPr="0035486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9F08832" w14:textId="1BB9C036" w:rsidR="00A05EB9" w:rsidRPr="000F2DC5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0AC77C2F" w14:textId="77777777" w:rsidR="00A13EB4" w:rsidRPr="000F2DC5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A44E19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1191376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24971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B6EE2"/>
    <w:rsid w:val="00354865"/>
    <w:rsid w:val="005C6D14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2021-10-24T15:15:00Z</dcterms:modified>
</cp:coreProperties>
</file>