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441F0" w:rsidR="00CC32B6" w:rsidRPr="00351E50" w:rsidRDefault="009A58B5" w:rsidP="007E7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992">
        <w:rPr>
          <w:rFonts w:ascii="Times New Roman" w:hAnsi="Times New Roman" w:cs="Times New Roman"/>
          <w:b/>
          <w:bCs/>
          <w:sz w:val="24"/>
          <w:szCs w:val="24"/>
        </w:rPr>
        <w:t>Василь Демьянов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992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57F27345" w:rsidR="00CF61C2" w:rsidRPr="00756583" w:rsidRDefault="007E7566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15 декабря 1812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 w:rsidR="00990D1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990D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51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13EE0" w14:textId="77777777" w:rsidR="007E7566" w:rsidRPr="007E7566" w:rsidRDefault="003A6E6E" w:rsidP="007E75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7E7566"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7E7566" w:rsidRPr="007E7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E7566" w:rsidRPr="007E7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="007E7566" w:rsidRPr="007E756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E7566" w:rsidRPr="007E75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7566" w:rsidRPr="007E7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35D989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E74585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E75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89D23C" wp14:editId="685338B6">
            <wp:extent cx="5940425" cy="1039835"/>
            <wp:effectExtent l="0" t="0" r="3175" b="8255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D69B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FE99B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1812 года. Метрическая запись о крещении.</w:t>
      </w:r>
    </w:p>
    <w:p w14:paraId="14418500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98127D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50A15CF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Dziemjan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F37C37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Barbara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F137E6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FA5E61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Parasia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37153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E7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E75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E7566">
        <w:rPr>
          <w:rFonts w:ascii="Times New Roman" w:eastAsia="Calibri" w:hAnsi="Times New Roman" w:cs="Times New Roman"/>
          <w:sz w:val="24"/>
          <w:szCs w:val="24"/>
        </w:rPr>
        <w:t xml:space="preserve"> – ксёндз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родителей с деревни</w:t>
      </w:r>
      <w:r w:rsidRPr="007E756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093E65" w14:textId="501F5EEF" w:rsidR="007124D6" w:rsidRPr="007124D6" w:rsidRDefault="007124D6" w:rsidP="007E7566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7E7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4A0992"/>
    <w:rsid w:val="005E7AD0"/>
    <w:rsid w:val="006974E2"/>
    <w:rsid w:val="007124D6"/>
    <w:rsid w:val="007B7CDC"/>
    <w:rsid w:val="007E7566"/>
    <w:rsid w:val="00833240"/>
    <w:rsid w:val="00912988"/>
    <w:rsid w:val="00965295"/>
    <w:rsid w:val="00990D19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2022-08-01T06:31:00Z</dcterms:modified>
</cp:coreProperties>
</file>