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62ACCD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AE4192">
        <w:rPr>
          <w:rFonts w:ascii="Times New Roman" w:hAnsi="Times New Roman" w:cs="Times New Roman"/>
          <w:b/>
          <w:bCs/>
          <w:sz w:val="24"/>
          <w:szCs w:val="24"/>
        </w:rPr>
        <w:t>Демьян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4192">
        <w:rPr>
          <w:rFonts w:ascii="Times New Roman" w:hAnsi="Times New Roman" w:cs="Times New Roman"/>
          <w:b/>
          <w:bCs/>
          <w:sz w:val="24"/>
          <w:szCs w:val="24"/>
          <w:lang w:val="pl-PL"/>
        </w:rPr>
        <w:t>Dzemian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8C0FA8" w:rsidR="00CC32B6" w:rsidRPr="00756583" w:rsidRDefault="008A571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ноября 1784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9F94C" w14:textId="09F669EC" w:rsidR="008A571B" w:rsidRPr="008A571B" w:rsidRDefault="008A571B" w:rsidP="008A571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751"/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227об.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№23/1784-р (коп).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BDAF00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EF7D65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2E111C" wp14:editId="7B5342D3">
            <wp:extent cx="5940425" cy="2320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8932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5E2698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1784 года. Метрическая запись о крещении.</w:t>
      </w:r>
    </w:p>
    <w:p w14:paraId="7FFB707A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1701A9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Dzemian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9A7AEA6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 Andrzey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E3F2B1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Juszkiewiczowa Regina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E248B8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 Daniło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0C7B36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Szapielewiczowa Prosia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DF7B37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A57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57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A571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A571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086DA73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22A09D" w14:textId="10775615" w:rsidR="00663A31" w:rsidRPr="00663A31" w:rsidRDefault="00663A31" w:rsidP="00663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35789688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63A31" w:rsidRPr="00663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611F15"/>
    <w:rsid w:val="00663A31"/>
    <w:rsid w:val="007B7CDC"/>
    <w:rsid w:val="008A571B"/>
    <w:rsid w:val="00AE4192"/>
    <w:rsid w:val="00B46917"/>
    <w:rsid w:val="00B75F14"/>
    <w:rsid w:val="00BD4F45"/>
    <w:rsid w:val="00CC32B6"/>
    <w:rsid w:val="00D44E91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2022-03-14T18:02:00Z</dcterms:modified>
</cp:coreProperties>
</file>