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B05147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5856B5">
        <w:rPr>
          <w:rFonts w:ascii="Times New Roman" w:hAnsi="Times New Roman" w:cs="Times New Roman"/>
          <w:b/>
          <w:bCs/>
          <w:sz w:val="24"/>
          <w:szCs w:val="24"/>
        </w:rPr>
        <w:t>Тере</w:t>
      </w:r>
      <w:r w:rsidR="007B42C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5856B5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="007B42C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5856B5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5856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6B5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0DF21" w14:textId="2E7DD459" w:rsidR="003207A9" w:rsidRPr="00756583" w:rsidRDefault="003207A9" w:rsidP="003207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0211"/>
      <w:r>
        <w:rPr>
          <w:rFonts w:ascii="Times New Roman" w:hAnsi="Times New Roman" w:cs="Times New Roman"/>
          <w:sz w:val="24"/>
          <w:szCs w:val="24"/>
        </w:rPr>
        <w:t xml:space="preserve">25 марта 1790 г – крещение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14BB502" w14:textId="3E644456" w:rsidR="00D82327" w:rsidRPr="007B42C7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522338"/>
      <w:bookmarkEnd w:id="0"/>
    </w:p>
    <w:p w14:paraId="3E90AA05" w14:textId="498846BB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4412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56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207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856B5">
        <w:rPr>
          <w:rFonts w:ascii="Times New Roman" w:eastAsia="Calibri" w:hAnsi="Times New Roman" w:cs="Times New Roman"/>
          <w:sz w:val="24"/>
          <w:szCs w:val="24"/>
        </w:rPr>
        <w:t xml:space="preserve"> 9. </w:t>
      </w:r>
      <w:r w:rsidRPr="003207A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№21/1790</w:t>
      </w:r>
      <w:r w:rsidRPr="003207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3207A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D76386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11E020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207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6184D1" wp14:editId="3431199F">
            <wp:extent cx="5940425" cy="813597"/>
            <wp:effectExtent l="0" t="0" r="3175" b="5715"/>
            <wp:docPr id="2413" name="Рисунок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FA4D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C22B2B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7A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марта 1790 года. Метрическая запись о крещении.</w:t>
      </w:r>
    </w:p>
    <w:p w14:paraId="64FF1099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2CA0B7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531E4BDE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Jan – 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51771D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Agniesza  – 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5369DA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Janka - 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10B3A0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Awdziuchowichowa Pruzyna - 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C7DC77" w14:textId="77777777" w:rsidR="003207A9" w:rsidRPr="003207A9" w:rsidRDefault="003207A9" w:rsidP="00320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3207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207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5416DB" w14:textId="77777777" w:rsidR="00A075A2" w:rsidRPr="00A075A2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207A9"/>
    <w:rsid w:val="003D6A36"/>
    <w:rsid w:val="005856B5"/>
    <w:rsid w:val="007B42C7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2021-11-10T09:38:00Z</dcterms:modified>
</cp:coreProperties>
</file>