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7D55E3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D58FC">
        <w:rPr>
          <w:rFonts w:ascii="Times New Roman" w:hAnsi="Times New Roman" w:cs="Times New Roman"/>
          <w:b/>
          <w:bCs/>
          <w:sz w:val="24"/>
          <w:szCs w:val="24"/>
        </w:rPr>
        <w:t>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58FC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6F45DADB" w:rsidR="00DC0E08" w:rsidRDefault="00DC0E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>1</w:t>
      </w:r>
      <w:r w:rsidR="000D58F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ноября 181</w:t>
      </w:r>
      <w:r w:rsidR="000D58F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г – венчание с девкой </w:t>
      </w:r>
      <w:r w:rsidR="000D58FC">
        <w:rPr>
          <w:rFonts w:ascii="Times New Roman" w:hAnsi="Times New Roman" w:cs="Times New Roman"/>
          <w:sz w:val="24"/>
          <w:szCs w:val="24"/>
        </w:rPr>
        <w:t>Марьяной Скакун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0D58FC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Pr="00BD448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0D58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F7AFA9" w14:textId="77777777" w:rsidR="000D58FC" w:rsidRPr="000D58FC" w:rsidRDefault="00DC0E08" w:rsidP="000D58F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bookmarkEnd w:id="2"/>
      <w:r w:rsidR="000D58FC"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0D58FC" w:rsidRPr="000D58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№9/1816</w:t>
      </w:r>
      <w:r w:rsidR="000D58FC" w:rsidRPr="000D58F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0D58FC" w:rsidRPr="000D58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1AD18B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E59199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216355" wp14:editId="7BEC9A4D">
            <wp:extent cx="5940425" cy="1871212"/>
            <wp:effectExtent l="0" t="0" r="3175" b="0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87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4B9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23B9D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D58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11 ноября 1816 года. Запись о венчании.</w:t>
      </w:r>
    </w:p>
    <w:p w14:paraId="5825B9FE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A5D3BD0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Piotr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Замосточье. </w:t>
      </w:r>
    </w:p>
    <w:p w14:paraId="25CC5BAD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Горелое.</w:t>
      </w:r>
    </w:p>
    <w:p w14:paraId="2BE5CFC5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A607CD4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52A196B3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C1F2806" w14:textId="77777777" w:rsidR="000D58FC" w:rsidRPr="000D58FC" w:rsidRDefault="000D58FC" w:rsidP="000D58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D58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D58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51EA7A5" w14:textId="724F1D3B" w:rsidR="00DC0E08" w:rsidRDefault="00DC0E08" w:rsidP="000D58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0D58FC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D75F4" w:rsidRPr="000D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0D58F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2022-09-09T04:50:00Z</dcterms:modified>
</cp:coreProperties>
</file>