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A3C398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6F9B">
        <w:rPr>
          <w:rFonts w:ascii="Times New Roman" w:hAnsi="Times New Roman" w:cs="Times New Roman"/>
          <w:b/>
          <w:bCs/>
          <w:sz w:val="24"/>
          <w:szCs w:val="24"/>
        </w:rPr>
        <w:t>Павел Асипов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6F9B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43936746" w:rsidR="00BD4F45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01677133"/>
      <w:r>
        <w:rPr>
          <w:rFonts w:ascii="Times New Roman" w:hAnsi="Times New Roman" w:cs="Times New Roman"/>
          <w:sz w:val="24"/>
          <w:szCs w:val="24"/>
        </w:rPr>
        <w:t xml:space="preserve">8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F2FCF90" w14:textId="777777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8CA28" w14:textId="5C44DCB9" w:rsidR="00010648" w:rsidRPr="00010648" w:rsidRDefault="00010648" w:rsidP="00010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1677151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06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Pr="00010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0106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№29</w:t>
      </w:r>
      <w:r w:rsidRPr="00010648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010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0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C04D54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35F76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6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F9CBB" wp14:editId="216C6A0F">
            <wp:extent cx="5940425" cy="992625"/>
            <wp:effectExtent l="0" t="0" r="3175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2ACD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DAE9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06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1806 года. Метрическая запись о крещении.</w:t>
      </w:r>
    </w:p>
    <w:p w14:paraId="231AC75B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EB610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2D7B7302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3F7DC7B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6D242D6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Andrzey – 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AD1CD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Małania – 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06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62F78F1" w14:textId="77777777" w:rsidR="00010648" w:rsidRPr="00010648" w:rsidRDefault="00010648" w:rsidP="000106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1064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1064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1064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2"/>
    <w:p w14:paraId="1D4FF719" w14:textId="77777777" w:rsidR="00010648" w:rsidRPr="00D363DB" w:rsidRDefault="00010648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0648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341E2A"/>
    <w:rsid w:val="003D6A36"/>
    <w:rsid w:val="004E636B"/>
    <w:rsid w:val="007B7CDC"/>
    <w:rsid w:val="00B6386E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DA6F9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2022-04-24T04:19:00Z</dcterms:modified>
</cp:coreProperties>
</file>