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A9E5E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17219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3226A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17219">
        <w:rPr>
          <w:rFonts w:ascii="Times New Roman" w:hAnsi="Times New Roman" w:cs="Times New Roman"/>
          <w:b/>
          <w:bCs/>
          <w:sz w:val="24"/>
          <w:szCs w:val="24"/>
        </w:rPr>
        <w:t>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D02D2A" w:rsidRPr="00D02D2A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21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84573E" w14:textId="57708DFA" w:rsidR="00DA0060" w:rsidRDefault="00DA00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59672"/>
      <w:bookmarkStart w:id="1" w:name="_Hlk106297569"/>
      <w:r>
        <w:rPr>
          <w:rFonts w:ascii="Times New Roman" w:hAnsi="Times New Roman" w:cs="Times New Roman"/>
          <w:sz w:val="24"/>
          <w:szCs w:val="24"/>
        </w:rPr>
        <w:t>21 октября 1789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Евдокией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Альхимович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2B13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14886481" w:rsidR="00CC32B6" w:rsidRPr="00756583" w:rsidRDefault="00F1721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декабря 1792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31FC2">
        <w:rPr>
          <w:rFonts w:ascii="Times New Roman" w:hAnsi="Times New Roman" w:cs="Times New Roman"/>
          <w:sz w:val="24"/>
          <w:szCs w:val="24"/>
        </w:rPr>
        <w:t>сына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6A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иколая</w:t>
      </w:r>
      <w:proofErr w:type="spellEnd"/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2B13E7">
        <w:rPr>
          <w:rFonts w:ascii="Times New Roman" w:hAnsi="Times New Roman" w:cs="Times New Roman"/>
          <w:sz w:val="24"/>
          <w:szCs w:val="24"/>
        </w:rPr>
        <w:t xml:space="preserve">, </w:t>
      </w:r>
      <w:r w:rsidR="002B13E7"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="002B13E7"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2B13E7" w:rsidRPr="002B13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№36/1792-р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D4137" w14:textId="50790089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2975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A00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Pr="00DA00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DA0060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DA00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DA00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AB86F7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57D1B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0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9FD7C8" wp14:editId="2125E57B">
            <wp:extent cx="5940425" cy="1321253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6AAC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217AE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A006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октября 1789 года. Метрическая запись о венчании.</w:t>
      </w:r>
    </w:p>
    <w:p w14:paraId="6F036E30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70A91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</w:rPr>
        <w:t>Ł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apa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ć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DA0060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DA0060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4D4281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Alchimowiczowa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невеста, вдова.</w:t>
      </w:r>
    </w:p>
    <w:p w14:paraId="1EFD2303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Rabczyk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034DCE3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Alchimowicz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4B92923" w14:textId="72458649" w:rsid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A0060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703D9162" w14:textId="77777777" w:rsidR="00DA0060" w:rsidRPr="00DA0060" w:rsidRDefault="00DA0060" w:rsidP="00DA00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F1B88" w14:textId="4B23BA91" w:rsidR="00F17219" w:rsidRPr="005A6CC0" w:rsidRDefault="00D02D2A" w:rsidP="00F172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438545"/>
      <w:r w:rsidR="00F17219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F17219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17219" w:rsidRPr="00F17219">
        <w:rPr>
          <w:rFonts w:ascii="Times New Roman" w:eastAsia="Calibri" w:hAnsi="Times New Roman" w:cs="Times New Roman"/>
          <w:b/>
          <w:bCs/>
          <w:sz w:val="24"/>
          <w:szCs w:val="24"/>
        </w:rPr>
        <w:t>81/1792</w:t>
      </w:r>
      <w:r w:rsidR="00F17219" w:rsidRPr="00F172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7219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2FF977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20186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72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233831" wp14:editId="6E2FB698">
            <wp:extent cx="5940425" cy="844866"/>
            <wp:effectExtent l="0" t="0" r="3175" b="0"/>
            <wp:docPr id="2653" name="Рисунок 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73D4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45797D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172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172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декабря 1792 года. Метрическая запись о крещении.</w:t>
      </w:r>
    </w:p>
    <w:p w14:paraId="3E52726C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FC740C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1721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F1721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FCE6E6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732C6D1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20221C9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Alchimowicz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6D6D809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Siniaczycha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3B2ABE11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0C4A96" w14:textId="71CA621F" w:rsidR="00D02D2A" w:rsidRPr="002B13E7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C3B0A3" w14:textId="4023B36B" w:rsidR="002B13E7" w:rsidRPr="002B13E7" w:rsidRDefault="002B13E7" w:rsidP="002B13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59656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245об.</w:t>
      </w:r>
      <w:r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№36/1792-р (коп).</w:t>
      </w:r>
      <w:r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5C14A9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B371F3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CE8779" wp14:editId="29301A5B">
            <wp:extent cx="5940425" cy="1982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7C7F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E012D8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1792 года. Метрическая запись о крещении.</w:t>
      </w:r>
    </w:p>
    <w:p w14:paraId="5D3FA1F0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345A3D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Клинники.</w:t>
      </w:r>
    </w:p>
    <w:p w14:paraId="0C76BF23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28F67A0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2872AA9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Alchimowicz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667C5E73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Syniaczycha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4C403F70" w14:textId="77777777" w:rsidR="002B13E7" w:rsidRPr="002B13E7" w:rsidRDefault="002B13E7" w:rsidP="002B1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B13E7"/>
    <w:rsid w:val="003226A0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44E91"/>
    <w:rsid w:val="00DA0060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2022-06-16T15:46:00Z</dcterms:modified>
</cp:coreProperties>
</file>