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04EFAF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726721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726721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6721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50AF4" w14:textId="1444818E" w:rsidR="00904A86" w:rsidRPr="00756583" w:rsidRDefault="00420DD3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1 июня 1819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104D2">
        <w:rPr>
          <w:rFonts w:ascii="Times New Roman" w:hAnsi="Times New Roman" w:cs="Times New Roman"/>
          <w:sz w:val="24"/>
          <w:szCs w:val="24"/>
          <w:lang w:val="be-BY"/>
        </w:rPr>
        <w:t xml:space="preserve">сына </w:t>
      </w:r>
      <w:r>
        <w:rPr>
          <w:rFonts w:ascii="Times New Roman" w:hAnsi="Times New Roman" w:cs="Times New Roman"/>
          <w:sz w:val="24"/>
          <w:szCs w:val="24"/>
          <w:lang w:val="be-BY"/>
        </w:rPr>
        <w:t>Петра</w:t>
      </w:r>
      <w:r w:rsidR="00904A8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101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19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6F1B74" w14:textId="77777777" w:rsidR="00420DD3" w:rsidRPr="00420DD3" w:rsidRDefault="00D02D2A" w:rsidP="00420DD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20DD3"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420DD3" w:rsidRPr="00420D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20DD3" w:rsidRPr="00420D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420DD3" w:rsidRPr="00420DD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420DD3" w:rsidRPr="00420D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0DD3" w:rsidRPr="00420D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7D1970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45D7E6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20D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AB80EE" wp14:editId="777DF862">
            <wp:extent cx="5940425" cy="763322"/>
            <wp:effectExtent l="0" t="0" r="3175" b="0"/>
            <wp:docPr id="803" name="Рисунок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FEC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EE182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июня 1819 года. Метрическая запись о крещении.</w:t>
      </w:r>
    </w:p>
    <w:p w14:paraId="063E0ABA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2E3486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8A1BFF0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Leon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4D2A0F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Magdalena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53736B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Statuł? Roman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7F8DEA" w14:textId="77777777" w:rsidR="00420DD3" w:rsidRPr="00420DD3" w:rsidRDefault="00420DD3" w:rsidP="00420D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Baboukowna Eudokija – 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20D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740CC6" w14:textId="77777777" w:rsidR="00420DD3" w:rsidRPr="00420DD3" w:rsidRDefault="00420DD3" w:rsidP="00420D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0DD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20D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0DD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20DD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A529665" w14:textId="0A1AB557" w:rsidR="00904A86" w:rsidRPr="00904A86" w:rsidRDefault="00904A86" w:rsidP="00420DD3">
      <w:pPr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420DD3"/>
    <w:rsid w:val="00726721"/>
    <w:rsid w:val="007B7CDC"/>
    <w:rsid w:val="00904A86"/>
    <w:rsid w:val="009104D2"/>
    <w:rsid w:val="00A46EC2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2022-08-14T05:59:00Z</dcterms:modified>
</cp:coreProperties>
</file>