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FFBC49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E3D44">
        <w:rPr>
          <w:rFonts w:ascii="Times New Roman" w:hAnsi="Times New Roman" w:cs="Times New Roman"/>
          <w:b/>
          <w:bCs/>
          <w:sz w:val="24"/>
          <w:szCs w:val="24"/>
        </w:rPr>
        <w:t>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3D44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45D2B698" w:rsidR="0002133B" w:rsidRPr="00756583" w:rsidRDefault="007E3D44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30 июля 1805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Стефана Сергея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6800D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8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E81EB" w14:textId="77777777" w:rsidR="007E3D44" w:rsidRPr="007E3D44" w:rsidRDefault="00D02D2A" w:rsidP="007E3D4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7E3D44" w:rsidRPr="007E3D4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E3D44" w:rsidRPr="007E3D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7E3D44" w:rsidRPr="007E3D4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E3D44" w:rsidRPr="007E3D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E3D44" w:rsidRPr="007E3D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8AE1ED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9F47F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D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F57F8" wp14:editId="553E9EA2">
            <wp:extent cx="5940425" cy="824020"/>
            <wp:effectExtent l="0" t="0" r="3175" b="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9D34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CBD04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3D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июля 1805 года. Метрическая запись о крещении.</w:t>
      </w:r>
    </w:p>
    <w:p w14:paraId="2C0C164D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04543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92E0B81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C50D7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Pałanieja 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A364769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Klamiata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5E5200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Kowałowa Agata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07C8F15" w14:textId="77777777" w:rsidR="007E3D44" w:rsidRPr="007E3D44" w:rsidRDefault="007E3D44" w:rsidP="007E3D4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3D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E3D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3D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E3D4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5779556" w14:textId="558A0499" w:rsidR="006800D6" w:rsidRPr="006800D6" w:rsidRDefault="006800D6" w:rsidP="007E3D4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7E3D44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2022-02-10T12:32:00Z</dcterms:modified>
</cp:coreProperties>
</file>