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2C71E7" w:rsidR="00CC32B6" w:rsidRDefault="000664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 Пахом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Chwiedorowicz Pachom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734C337B" w:rsidR="00DC4AD7" w:rsidRPr="00756583" w:rsidRDefault="007F4057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30 ноября 1808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107078710"/>
      <w:r w:rsidR="000664B3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Адама</w:t>
      </w:r>
      <w:r w:rsidR="000664B3">
        <w:rPr>
          <w:rFonts w:ascii="Times New Roman" w:hAnsi="Times New Roman" w:cs="Times New Roman"/>
          <w:sz w:val="24"/>
          <w:szCs w:val="24"/>
        </w:rPr>
        <w:t xml:space="preserve">, сына Александровичей </w:t>
      </w:r>
      <w:proofErr w:type="spellStart"/>
      <w:r w:rsidR="000664B3">
        <w:rPr>
          <w:rFonts w:ascii="Times New Roman" w:hAnsi="Times New Roman" w:cs="Times New Roman"/>
          <w:sz w:val="24"/>
          <w:szCs w:val="24"/>
        </w:rPr>
        <w:t>Курылы</w:t>
      </w:r>
      <w:proofErr w:type="spellEnd"/>
      <w:r w:rsidR="000664B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664B3"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 w:rsidR="000664B3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0664B3">
        <w:rPr>
          <w:rFonts w:ascii="Times New Roman" w:hAnsi="Times New Roman" w:cs="Times New Roman"/>
          <w:sz w:val="24"/>
          <w:szCs w:val="24"/>
        </w:rPr>
        <w:t>Клинники</w:t>
      </w:r>
      <w:bookmarkEnd w:id="2"/>
      <w:proofErr w:type="spellEnd"/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4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1D0420" w14:textId="77777777" w:rsidR="007F4057" w:rsidRPr="007F4057" w:rsidRDefault="00D02D2A" w:rsidP="007F405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89364293"/>
      <w:bookmarkStart w:id="4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3"/>
      <w:r w:rsidR="007F4057"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7F4057"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7F4057" w:rsidRPr="007F405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7F4057" w:rsidRPr="007F40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4057"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342F31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035679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7D4EC" wp14:editId="6E2031FB">
            <wp:extent cx="5940425" cy="939898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A79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E4F79F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F405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ноября 1808</w:t>
      </w: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EFC430F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A58E69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05524A5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6B80E4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03C9873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Pachom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Клинники. </w:t>
      </w:r>
    </w:p>
    <w:p w14:paraId="4FB143BA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7F405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Клинники.</w:t>
      </w:r>
    </w:p>
    <w:p w14:paraId="5E800924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091DF719" w14:textId="70EB8A5C" w:rsidR="00A14656" w:rsidRPr="00A14656" w:rsidRDefault="00A14656" w:rsidP="007F405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2022-06-25T16:46:00Z</dcterms:modified>
</cp:coreProperties>
</file>