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BEA935" w:rsidR="00CC32B6" w:rsidRPr="00110E4F" w:rsidRDefault="00C4685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04399">
        <w:rPr>
          <w:rFonts w:ascii="Times New Roman" w:hAnsi="Times New Roman" w:cs="Times New Roman"/>
          <w:b/>
          <w:bCs/>
          <w:sz w:val="24"/>
          <w:szCs w:val="24"/>
        </w:rPr>
        <w:t>Павел Л</w:t>
      </w:r>
      <w:r w:rsidR="004F5175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804399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>Sustowski</w:t>
      </w:r>
      <w:r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04399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0E4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E24D66" w14:textId="3480B4A4" w:rsidR="00110E4F" w:rsidRPr="00756583" w:rsidRDefault="00110E4F" w:rsidP="0011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7812"/>
      <w:r>
        <w:rPr>
          <w:rFonts w:ascii="Times New Roman" w:hAnsi="Times New Roman" w:cs="Times New Roman"/>
          <w:sz w:val="24"/>
          <w:szCs w:val="24"/>
        </w:rPr>
        <w:t xml:space="preserve">3 ноября 1790 г – крещение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AF5EE" w14:textId="1FBC6FCC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790248"/>
      <w:bookmarkStart w:id="2" w:name="_Hlk70438545"/>
      <w:bookmarkStart w:id="3" w:name="_Hlk7170439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10E4F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Pr="00110E4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№79/1790</w:t>
      </w:r>
      <w:r w:rsidRPr="00110E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110E4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6959C3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A597C8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E4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D5FDA0" wp14:editId="1E6FA032">
            <wp:extent cx="5940425" cy="680552"/>
            <wp:effectExtent l="0" t="0" r="3175" b="5715"/>
            <wp:docPr id="2477" name="Рисунок 2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CEE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8D82B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10E4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10E4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ноября 1790 года. Метрическая запись о крещении.</w:t>
      </w:r>
    </w:p>
    <w:p w14:paraId="6379BE10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7D60DA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Sustowski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110E4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110E4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F95A64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Sustowski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D0DAE4F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Sustowska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30E4C978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Hayczuk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5411BFFB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Suszkowiczowa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7FEF3A6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bookmarkEnd w:id="3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1822" w:rsidRPr="00BB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0E4F"/>
    <w:rsid w:val="00140B4A"/>
    <w:rsid w:val="00341E2A"/>
    <w:rsid w:val="003D6A36"/>
    <w:rsid w:val="004F5175"/>
    <w:rsid w:val="007B7CDC"/>
    <w:rsid w:val="00804399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2021-11-10T12:56:00Z</dcterms:modified>
</cp:coreProperties>
</file>