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076A33" w:rsidR="00CC32B6" w:rsidRDefault="001B332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45135D">
        <w:rPr>
          <w:rFonts w:ascii="Times New Roman" w:hAnsi="Times New Roman" w:cs="Times New Roman"/>
          <w:b/>
          <w:bCs/>
          <w:sz w:val="24"/>
          <w:szCs w:val="24"/>
        </w:rPr>
        <w:t>ая (в девичестве Кривец)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35D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45135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1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35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z Krywcow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417827D0" w:rsidR="003F02FA" w:rsidRPr="00756583" w:rsidRDefault="001B3328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1813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5135D">
        <w:rPr>
          <w:rFonts w:ascii="Times New Roman" w:hAnsi="Times New Roman" w:cs="Times New Roman"/>
          <w:sz w:val="24"/>
          <w:szCs w:val="24"/>
        </w:rPr>
        <w:t>молодым Маркой Белявским с деревни Озерщизна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F75BE" w14:textId="1D126E33" w:rsidR="001B3328" w:rsidRPr="001B3328" w:rsidRDefault="00903312" w:rsidP="001B33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1B3328"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1B3328" w:rsidRPr="001B3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№19/1813</w:t>
      </w:r>
      <w:r w:rsidR="001B3328" w:rsidRPr="001B332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B3328" w:rsidRPr="001B33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4E3E6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E7BB48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B662D8" wp14:editId="2DFAEE55">
            <wp:extent cx="5940425" cy="1074782"/>
            <wp:effectExtent l="0" t="0" r="317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2FE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FC1250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Запись о венчании.</w:t>
      </w:r>
    </w:p>
    <w:p w14:paraId="6B573A3C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21253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1B33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Озерщизна.</w:t>
      </w:r>
    </w:p>
    <w:p w14:paraId="2965BDD0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Krzywcowna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Zoffija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3F2FAF3A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Aramowicz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6215AB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E6138C" w14:textId="77777777" w:rsidR="001B3328" w:rsidRPr="001B3328" w:rsidRDefault="001B3328" w:rsidP="001B33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33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B33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09888DD9" w:rsidR="000A4931" w:rsidRPr="000A4931" w:rsidRDefault="000A4931" w:rsidP="001B332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D6A36"/>
    <w:rsid w:val="003F02FA"/>
    <w:rsid w:val="0045135D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2022-09-07T16:15:00Z</dcterms:modified>
</cp:coreProperties>
</file>