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DC718D" w:rsidR="00CC32B6" w:rsidRDefault="00E54C15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437ED1">
        <w:rPr>
          <w:rFonts w:ascii="Times New Roman" w:hAnsi="Times New Roman" w:cs="Times New Roman"/>
          <w:b/>
          <w:bCs/>
          <w:sz w:val="24"/>
          <w:szCs w:val="24"/>
        </w:rPr>
        <w:t>Варвара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37ED1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Pr="00E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7ED1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69FD27AE" w:rsidR="00E9718C" w:rsidRPr="00756583" w:rsidRDefault="00686848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>
        <w:rPr>
          <w:rFonts w:ascii="Times New Roman" w:hAnsi="Times New Roman" w:cs="Times New Roman"/>
          <w:sz w:val="24"/>
          <w:szCs w:val="24"/>
        </w:rPr>
        <w:t>7</w:t>
      </w:r>
      <w:r w:rsidR="00ED7F70">
        <w:rPr>
          <w:rFonts w:ascii="Times New Roman" w:hAnsi="Times New Roman" w:cs="Times New Roman"/>
          <w:sz w:val="24"/>
          <w:szCs w:val="24"/>
        </w:rPr>
        <w:t xml:space="preserve"> января 180</w:t>
      </w:r>
      <w:r>
        <w:rPr>
          <w:rFonts w:ascii="Times New Roman" w:hAnsi="Times New Roman" w:cs="Times New Roman"/>
          <w:sz w:val="24"/>
          <w:szCs w:val="24"/>
        </w:rPr>
        <w:t>6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4736E" w14:textId="77777777" w:rsidR="00686848" w:rsidRPr="00686848" w:rsidRDefault="00E9718C" w:rsidP="0068684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86848"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686848" w:rsidRPr="0068684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686848" w:rsidRPr="0068684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42D0773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E837B0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5262D3" wp14:editId="23A62ED1">
            <wp:extent cx="5940425" cy="1213345"/>
            <wp:effectExtent l="0" t="0" r="3175" b="635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9FFE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690A9D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января 1806 года. Метрическая запись о крещении.</w:t>
      </w:r>
    </w:p>
    <w:p w14:paraId="26CF88E6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2C3AE9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80E3BFD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Piotr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201DEC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28BC6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Wincenty, JP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CFA051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5461D90" w14:textId="77777777" w:rsidR="00686848" w:rsidRPr="00686848" w:rsidRDefault="00686848" w:rsidP="0068684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8684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8684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8684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3E939CB" w14:textId="7DE90ADB" w:rsidR="00E9718C" w:rsidRPr="00686848" w:rsidRDefault="00E9718C" w:rsidP="0068684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437ED1"/>
    <w:rsid w:val="00617F0D"/>
    <w:rsid w:val="0066555D"/>
    <w:rsid w:val="00686848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2022-04-19T15:10:00Z</dcterms:modified>
</cp:coreProperties>
</file>