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24B058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C43C2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C43C2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181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43C2A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22D621" w:rsidR="00CC32B6" w:rsidRPr="00756583" w:rsidRDefault="00FD618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мая 180</w:t>
      </w:r>
      <w:r w:rsidR="009A4405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A440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9A44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60317" w14:textId="77777777" w:rsidR="00FD6181" w:rsidRPr="00FD6181" w:rsidRDefault="009A4405" w:rsidP="00FD61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D6181"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D6181" w:rsidRPr="00FD6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D6181" w:rsidRPr="00FD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№23</w:t>
      </w:r>
      <w:r w:rsidR="00FD6181" w:rsidRPr="00FD6181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D6181" w:rsidRPr="00FD61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6181" w:rsidRPr="00FD6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D15D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9F0CC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EEB277" wp14:editId="54413674">
            <wp:extent cx="5940425" cy="812371"/>
            <wp:effectExtent l="0" t="0" r="3175" b="6985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7F8D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51BF7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мая 1807 года. Метрическая запись о крещении.</w:t>
      </w:r>
    </w:p>
    <w:p w14:paraId="2E0EA11B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76280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79A8C3D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D618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F02BB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6DD4F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ady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</w:t>
      </w:r>
      <w:r w:rsidRPr="00FD618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33D0FC4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892C61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18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D61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18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D618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D6181">
        <w:rPr>
          <w:rFonts w:ascii="Times New Roman" w:hAnsi="Times New Roman" w:cs="Times New Roman"/>
          <w:sz w:val="24"/>
          <w:szCs w:val="24"/>
        </w:rPr>
        <w:t>.</w:t>
      </w:r>
    </w:p>
    <w:p w14:paraId="5F5B74CE" w14:textId="71C746A9" w:rsidR="00341E2A" w:rsidRPr="00341E2A" w:rsidRDefault="00341E2A" w:rsidP="00FD618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B75F14"/>
    <w:rsid w:val="00BD4F45"/>
    <w:rsid w:val="00C43C2A"/>
    <w:rsid w:val="00C54BCC"/>
    <w:rsid w:val="00CC32B6"/>
    <w:rsid w:val="00D44E91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2022-06-11T08:28:00Z</dcterms:modified>
</cp:coreProperties>
</file>