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FF39222" w:rsidR="00CC32B6" w:rsidRDefault="00880F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Печень Емельян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Pecze</w:t>
      </w:r>
      <w:r w:rsidRPr="00880F15">
        <w:rPr>
          <w:rFonts w:ascii="Times New Roman" w:hAnsi="Times New Roman" w:cs="Times New Roman"/>
          <w:b/>
          <w:bCs/>
          <w:sz w:val="24"/>
          <w:szCs w:val="24"/>
        </w:rPr>
        <w:t xml:space="preserve">ń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Emiljan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C132453" w:rsidR="00CC32B6" w:rsidRPr="00756583" w:rsidRDefault="00880F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октября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41E2A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14048E">
        <w:rPr>
          <w:rFonts w:ascii="Times New Roman" w:hAnsi="Times New Roman" w:cs="Times New Roman"/>
          <w:sz w:val="24"/>
          <w:szCs w:val="24"/>
        </w:rPr>
        <w:t>Настасьи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7E428D"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E42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39AB99" w14:textId="77777777" w:rsidR="00880F15" w:rsidRPr="00880F15" w:rsidRDefault="00D44E91" w:rsidP="00880F1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80F15"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880F15" w:rsidRPr="00880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№24/1783-р (коп).</w:t>
      </w:r>
      <w:r w:rsidR="00880F15" w:rsidRPr="00880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78FDA5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7A6D1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0635ED" wp14:editId="2E4FB57E">
            <wp:extent cx="5940425" cy="2121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6DC7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FB3A91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1783 года. Метрическая запись о крещении.</w:t>
      </w:r>
    </w:p>
    <w:p w14:paraId="5F02AD42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BD9BFD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Pieczeniowna</w:t>
      </w: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915F8AC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Pieczeń Emilian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F1CE6D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Pieczeniowa Anna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8913D4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Bortnowski Piotr</w:t>
      </w:r>
      <w:r w:rsidRPr="00880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CA5287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Darya</w:t>
      </w:r>
      <w:r w:rsidRPr="00880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CCECD1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80F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80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80F1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880F1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B58286D" w14:textId="46A5FDCB" w:rsidR="007E428D" w:rsidRPr="007E428D" w:rsidRDefault="007E428D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22BC0535" w:rsidR="007E428D" w:rsidRPr="00880F15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DFC52F8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48E"/>
    <w:rsid w:val="00140B4A"/>
    <w:rsid w:val="00341E2A"/>
    <w:rsid w:val="003D6A36"/>
    <w:rsid w:val="007B7CDC"/>
    <w:rsid w:val="007E428D"/>
    <w:rsid w:val="00880F15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2021-11-10T20:05:00Z</dcterms:modified>
</cp:coreProperties>
</file>