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4B5319" w:rsidR="00CC32B6" w:rsidRDefault="007E428D" w:rsidP="003E1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E459D">
        <w:rPr>
          <w:rFonts w:ascii="Times New Roman" w:hAnsi="Times New Roman" w:cs="Times New Roman"/>
          <w:b/>
          <w:bCs/>
          <w:sz w:val="24"/>
          <w:szCs w:val="24"/>
        </w:rPr>
        <w:t>Филип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459D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E1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78B546" w14:textId="77BFA64B" w:rsidR="00556E76" w:rsidRPr="00756583" w:rsidRDefault="00556E76" w:rsidP="00556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575966"/>
      <w:r>
        <w:rPr>
          <w:rFonts w:ascii="Times New Roman" w:hAnsi="Times New Roman" w:cs="Times New Roman"/>
          <w:sz w:val="24"/>
          <w:szCs w:val="24"/>
        </w:rPr>
        <w:t xml:space="preserve">19 ноября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E1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871A5" w14:textId="22B0D50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617832"/>
      <w:bookmarkStart w:id="2" w:name="_Hlk70614147"/>
      <w:bookmarkStart w:id="3" w:name="_Hlk70270059"/>
      <w:bookmarkStart w:id="4" w:name="_Hlk9557598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45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56E7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E45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58. </w:t>
      </w:r>
      <w:r w:rsidRPr="00556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Pr="00556E76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56E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56E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9C8715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6F6B1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6E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9443DE" wp14:editId="6DFC8A17">
            <wp:extent cx="5940425" cy="914760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169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129F5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6E7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1805 года. Метрическая запись о крещении.</w:t>
      </w:r>
    </w:p>
    <w:p w14:paraId="356385EA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455D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912D515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Dziemjan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85475E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E0FB896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2951B8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Kowalowna Ewdokija – 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56E7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830EA2C" w14:textId="77777777" w:rsidR="00556E76" w:rsidRPr="00556E76" w:rsidRDefault="00556E76" w:rsidP="00556E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E7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56E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6E7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56E7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56E76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6D0FF70F" w14:textId="77777777" w:rsidR="00556E76" w:rsidRPr="00452470" w:rsidRDefault="00556E76" w:rsidP="003E11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61066CB" w14:textId="77777777" w:rsidR="0058371C" w:rsidRPr="0058371C" w:rsidRDefault="0058371C" w:rsidP="003E11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E11C7"/>
    <w:rsid w:val="00452470"/>
    <w:rsid w:val="00556E76"/>
    <w:rsid w:val="0058371C"/>
    <w:rsid w:val="007B7CDC"/>
    <w:rsid w:val="007E428D"/>
    <w:rsid w:val="008E459D"/>
    <w:rsid w:val="00940331"/>
    <w:rsid w:val="00B34E26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2022-02-12T13:34:00Z</dcterms:modified>
</cp:coreProperties>
</file>