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0214A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FD587C">
        <w:rPr>
          <w:rFonts w:ascii="Times New Roman" w:hAnsi="Times New Roman" w:cs="Times New Roman"/>
          <w:b/>
          <w:bCs/>
          <w:sz w:val="24"/>
          <w:szCs w:val="24"/>
        </w:rPr>
        <w:t>Анна Евдокимова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FD58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587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72C9E" w14:textId="26DFE7EC" w:rsidR="001B3DBE" w:rsidRPr="00756583" w:rsidRDefault="001B3DBE" w:rsidP="001B3D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0916"/>
      <w:r>
        <w:rPr>
          <w:rFonts w:ascii="Times New Roman" w:hAnsi="Times New Roman" w:cs="Times New Roman"/>
          <w:sz w:val="24"/>
          <w:szCs w:val="24"/>
        </w:rPr>
        <w:t xml:space="preserve">23 марта 1789 г – крещение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A98E44" w14:textId="77777777" w:rsidR="001B3DBE" w:rsidRPr="00D32C71" w:rsidRDefault="001B3DBE" w:rsidP="001B3DB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270059"/>
      <w:bookmarkStart w:id="2" w:name="_Hlk8598093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D58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Start w:id="3" w:name="_Hlk71269068"/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D58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6</w:t>
      </w:r>
      <w:r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D58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Pr="001B3D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Pr="001B3D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C36EB7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7B3C2B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A8243C" wp14:editId="0A82FD9F">
            <wp:extent cx="5940425" cy="355604"/>
            <wp:effectExtent l="0" t="0" r="3175" b="6350"/>
            <wp:docPr id="2345" name="Рисунок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27B7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C09F7A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1789 года. Метрическая запись о крещении.</w:t>
      </w:r>
    </w:p>
    <w:p w14:paraId="2BB2D8DF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36BCC8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59F4E8FF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Audakim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9B5C26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A2AEBA8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? -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9F5B4D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Fastowiczowna Jedwiga -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7E9FEC" w14:textId="77777777" w:rsidR="001B3DBE" w:rsidRPr="001B3DBE" w:rsidRDefault="001B3DBE" w:rsidP="001B3DB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1B3DB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3"/>
    <w:p w14:paraId="0A83E5AD" w14:textId="33C9D975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B3DBE"/>
    <w:rsid w:val="00341E2A"/>
    <w:rsid w:val="003D6A36"/>
    <w:rsid w:val="007B7CDC"/>
    <w:rsid w:val="007C505C"/>
    <w:rsid w:val="007E428D"/>
    <w:rsid w:val="00B54EB8"/>
    <w:rsid w:val="00B75F14"/>
    <w:rsid w:val="00BD4F45"/>
    <w:rsid w:val="00C54BCC"/>
    <w:rsid w:val="00CC32B6"/>
    <w:rsid w:val="00D44E91"/>
    <w:rsid w:val="00D5296F"/>
    <w:rsid w:val="00F13D2E"/>
    <w:rsid w:val="00F80F6E"/>
    <w:rsid w:val="00F859AF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2021-10-24T12:16:00Z</dcterms:modified>
</cp:coreProperties>
</file>