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FCE2CA" w:rsidR="00CC32B6" w:rsidRDefault="003408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</w:t>
      </w:r>
      <w:r w:rsidR="00E9500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500B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Sobolewsk</w:t>
      </w:r>
      <w:r w:rsidR="00E9500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40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500B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501B08" w:rsidR="00CC32B6" w:rsidRPr="00756583" w:rsidRDefault="003408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56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 xml:space="preserve">Анны </w:t>
      </w:r>
      <w:r w:rsidR="00232564"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47E21" w14:textId="77777777" w:rsidR="0034089A" w:rsidRPr="0034089A" w:rsidRDefault="00F80F6E" w:rsidP="003408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34089A"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34089A" w:rsidRPr="003408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4089A" w:rsidRPr="0034089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4089A" w:rsidRPr="003408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089A" w:rsidRPr="003408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B78F0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7E87A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0C600" wp14:editId="2DD8C07F">
            <wp:extent cx="5940425" cy="948482"/>
            <wp:effectExtent l="0" t="0" r="3175" b="4445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25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51D3C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1805 года. Метрическая запись о крещении.</w:t>
      </w:r>
    </w:p>
    <w:p w14:paraId="5B1F881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5FAE1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Sobolewska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7667FF9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Sobolewski Antyp –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48656D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Sobolewska Chodora –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67C4A3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Kawalonek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DEF8A56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99AFF74" w14:textId="77777777" w:rsidR="0034089A" w:rsidRPr="0034089A" w:rsidRDefault="0034089A" w:rsidP="003408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408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08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4089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4089A">
        <w:rPr>
          <w:rFonts w:ascii="Times New Roman" w:hAnsi="Times New Roman" w:cs="Times New Roman"/>
          <w:sz w:val="24"/>
          <w:szCs w:val="24"/>
        </w:rPr>
        <w:t>.</w:t>
      </w:r>
    </w:p>
    <w:p w14:paraId="7B3546F3" w14:textId="6A46C281" w:rsidR="000C5B90" w:rsidRPr="000C5B90" w:rsidRDefault="000C5B90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E9500B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2022-02-06T11:40:00Z</dcterms:modified>
</cp:coreProperties>
</file>