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613AD0ED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10.11.1802.</w:t>
      </w:r>
    </w:p>
    <w:p w14:paraId="286E0A69" w14:textId="3D812195" w:rsidR="00F66CAC" w:rsidRDefault="00F66CAC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Юстина Феликсова: крещ. 28.06.1808.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3DC253FA" w14:textId="54A4AF19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490BB04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Тодора Игнатова: крещ. 7.04.1807.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lastRenderedPageBreak/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664C3AD8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A61D7" w14:textId="1FFF5EE9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Мария: </w:t>
      </w:r>
      <w:bookmarkStart w:id="12" w:name="_Hlk117273952"/>
      <w:r>
        <w:rPr>
          <w:rFonts w:ascii="Times New Roman" w:hAnsi="Times New Roman" w:cs="Times New Roman"/>
          <w:sz w:val="24"/>
          <w:szCs w:val="24"/>
        </w:rPr>
        <w:t>крестная мать Мартина, сына Прокопа и Анны Фендоровичей с застенка Городенка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17.01.1809.</w:t>
      </w:r>
    </w:p>
    <w:p w14:paraId="2A7D324C" w14:textId="77777777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3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4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5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86129339"/>
      <w:bookmarkStart w:id="17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6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7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8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8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9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20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20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1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1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Дорота: крестная мать Тодоры, дочери Игната и Хариты Лепёшков с деревни Осово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09C3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CAC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35</Pages>
  <Words>8346</Words>
  <Characters>47576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596</cp:revision>
  <dcterms:created xsi:type="dcterms:W3CDTF">2021-05-15T09:04:00Z</dcterms:created>
  <dcterms:modified xsi:type="dcterms:W3CDTF">2023-01-22T16:17:00Z</dcterms:modified>
</cp:coreProperties>
</file>