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655F718" w:rsidR="00CC32B6" w:rsidRDefault="006F610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Кравчик </w:t>
      </w:r>
      <w:r w:rsidR="00E7393C">
        <w:rPr>
          <w:rFonts w:ascii="Times New Roman" w:hAnsi="Times New Roman" w:cs="Times New Roman"/>
          <w:b/>
          <w:bCs/>
          <w:sz w:val="24"/>
          <w:szCs w:val="24"/>
        </w:rPr>
        <w:t>Тодора</w:t>
      </w:r>
      <w:r w:rsidR="00F333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Krawczyk</w:t>
      </w:r>
      <w:r w:rsidR="00E7393C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6F61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7393C">
        <w:rPr>
          <w:rFonts w:ascii="Times New Roman" w:hAnsi="Times New Roman" w:cs="Times New Roman"/>
          <w:b/>
          <w:bCs/>
          <w:sz w:val="24"/>
          <w:szCs w:val="24"/>
          <w:lang w:val="pl-PL"/>
        </w:rPr>
        <w:t>Theodora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2E1E09" w14:textId="55DFEC3F" w:rsidR="00D45817" w:rsidRDefault="006F6108" w:rsidP="00D458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4495301"/>
      <w:bookmarkStart w:id="1" w:name="_Hlk100662616"/>
      <w:r w:rsidRPr="006F6108">
        <w:rPr>
          <w:rFonts w:ascii="Times New Roman" w:hAnsi="Times New Roman" w:cs="Times New Roman"/>
          <w:sz w:val="24"/>
          <w:szCs w:val="24"/>
        </w:rPr>
        <w:t xml:space="preserve">9 </w:t>
      </w:r>
      <w:r>
        <w:rPr>
          <w:rFonts w:ascii="Times New Roman" w:hAnsi="Times New Roman" w:cs="Times New Roman"/>
          <w:sz w:val="24"/>
          <w:szCs w:val="24"/>
        </w:rPr>
        <w:t>сентября</w:t>
      </w:r>
      <w:r w:rsidR="00D45817">
        <w:rPr>
          <w:rFonts w:ascii="Times New Roman" w:hAnsi="Times New Roman" w:cs="Times New Roman"/>
          <w:sz w:val="24"/>
          <w:szCs w:val="24"/>
        </w:rPr>
        <w:t xml:space="preserve"> 1806 г – </w:t>
      </w:r>
      <w:r>
        <w:rPr>
          <w:rFonts w:ascii="Times New Roman" w:hAnsi="Times New Roman" w:cs="Times New Roman"/>
          <w:sz w:val="24"/>
          <w:szCs w:val="24"/>
        </w:rPr>
        <w:t>крещение дочери Марьяны</w:t>
      </w:r>
      <w:r w:rsidR="00D45817">
        <w:rPr>
          <w:rFonts w:ascii="Times New Roman" w:hAnsi="Times New Roman" w:cs="Times New Roman"/>
          <w:sz w:val="24"/>
          <w:szCs w:val="24"/>
        </w:rPr>
        <w:t xml:space="preserve"> (НИАБ 937-4-32, лист 13</w:t>
      </w:r>
      <w:r>
        <w:rPr>
          <w:rFonts w:ascii="Times New Roman" w:hAnsi="Times New Roman" w:cs="Times New Roman"/>
          <w:sz w:val="24"/>
          <w:szCs w:val="24"/>
        </w:rPr>
        <w:t>об</w:t>
      </w:r>
      <w:r w:rsidR="00D45817">
        <w:rPr>
          <w:rFonts w:ascii="Times New Roman" w:hAnsi="Times New Roman" w:cs="Times New Roman"/>
          <w:sz w:val="24"/>
          <w:szCs w:val="24"/>
        </w:rPr>
        <w:t xml:space="preserve">, </w:t>
      </w:r>
      <w:r w:rsidR="00D4581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="00D4581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D4581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806-р</w:t>
      </w:r>
      <w:r w:rsidR="00D45817" w:rsidRPr="0083777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D45817">
        <w:rPr>
          <w:rFonts w:ascii="Times New Roman" w:hAnsi="Times New Roman" w:cs="Times New Roman"/>
          <w:sz w:val="24"/>
          <w:szCs w:val="24"/>
        </w:rPr>
        <w:t>.</w:t>
      </w:r>
    </w:p>
    <w:bookmarkEnd w:id="0"/>
    <w:bookmarkEnd w:id="1"/>
    <w:p w14:paraId="4B432386" w14:textId="77777777" w:rsidR="00D45817" w:rsidRDefault="00D45817" w:rsidP="00D458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D603E8" w14:textId="77777777" w:rsidR="006F6108" w:rsidRPr="006F6108" w:rsidRDefault="00D45817" w:rsidP="006F6108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124495316"/>
      <w:bookmarkStart w:id="3" w:name="_Hlk12449557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bookmarkEnd w:id="2"/>
      <w:bookmarkEnd w:id="3"/>
      <w:r w:rsidR="006F6108" w:rsidRPr="006F6108">
        <w:rPr>
          <w:rFonts w:ascii="Times New Roman" w:hAnsi="Times New Roman" w:cs="Times New Roman"/>
          <w:noProof/>
          <w:sz w:val="24"/>
          <w:szCs w:val="24"/>
          <w:lang w:eastAsia="ru-RU"/>
        </w:rPr>
        <w:t>Лист 13об.</w:t>
      </w:r>
      <w:r w:rsidR="006F6108" w:rsidRPr="006F610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№16/1806</w:t>
      </w:r>
      <w:r w:rsidR="006F6108" w:rsidRPr="006F6108">
        <w:rPr>
          <w:rFonts w:ascii="Times New Roman" w:hAnsi="Times New Roman" w:cs="Times New Roman"/>
          <w:b/>
          <w:sz w:val="24"/>
          <w:szCs w:val="24"/>
        </w:rPr>
        <w:t>-р</w:t>
      </w:r>
      <w:r w:rsidR="006F6108" w:rsidRPr="006F610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360C1DD" w14:textId="77777777" w:rsidR="006F6108" w:rsidRPr="006F6108" w:rsidRDefault="006F6108" w:rsidP="006F610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1F9E1F3" w14:textId="77777777" w:rsidR="006F6108" w:rsidRPr="006F6108" w:rsidRDefault="006F6108" w:rsidP="006F610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6F610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3FC8D48" wp14:editId="1AC4DE46">
            <wp:extent cx="5940425" cy="1075690"/>
            <wp:effectExtent l="0" t="0" r="3175" b="0"/>
            <wp:docPr id="289" name="Рисунок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DF6A0" w14:textId="77777777" w:rsidR="006F6108" w:rsidRPr="006F6108" w:rsidRDefault="006F6108" w:rsidP="006F610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1CB3FAD" w14:textId="77777777" w:rsidR="006F6108" w:rsidRPr="006F6108" w:rsidRDefault="006F6108" w:rsidP="006F610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6108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9 сентября</w:t>
      </w:r>
      <w:r w:rsidRPr="006F610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1806 года. Метрическая запись о крещении.</w:t>
      </w:r>
    </w:p>
    <w:p w14:paraId="4D56AABC" w14:textId="77777777" w:rsidR="006F6108" w:rsidRPr="006F6108" w:rsidRDefault="006F6108" w:rsidP="006F610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0E0D4CD" w14:textId="77777777" w:rsidR="006F6108" w:rsidRPr="006F6108" w:rsidRDefault="006F6108" w:rsidP="006F610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F61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Krawczykowna</w:t>
      </w:r>
      <w:r w:rsidRPr="006F610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F61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Marianna</w:t>
      </w:r>
      <w:r w:rsidRPr="006F610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Отруб.</w:t>
      </w:r>
    </w:p>
    <w:p w14:paraId="1C508288" w14:textId="77777777" w:rsidR="006F6108" w:rsidRPr="006F6108" w:rsidRDefault="006F6108" w:rsidP="006F610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F61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Krawczyk Martin – </w:t>
      </w:r>
      <w:r w:rsidRPr="006F610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F61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7AC6EE0" w14:textId="77777777" w:rsidR="006F6108" w:rsidRPr="006F6108" w:rsidRDefault="006F6108" w:rsidP="006F610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F61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Krawczykowa Theodora – </w:t>
      </w:r>
      <w:r w:rsidRPr="006F610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F61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D266E8E" w14:textId="77777777" w:rsidR="006F6108" w:rsidRPr="006F6108" w:rsidRDefault="006F6108" w:rsidP="006F610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F61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Kurnasz Theodor – </w:t>
      </w:r>
      <w:r w:rsidRPr="006F610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6F61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6F610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F61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66BF5A3" w14:textId="77777777" w:rsidR="006F6108" w:rsidRPr="006F6108" w:rsidRDefault="006F6108" w:rsidP="006F610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F61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Szydłowska Anastazya – </w:t>
      </w:r>
      <w:r w:rsidRPr="006F610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6F61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6F610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F61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6BB1C98" w14:textId="77777777" w:rsidR="006F6108" w:rsidRPr="006F6108" w:rsidRDefault="006F6108" w:rsidP="006F6108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6F6108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Skindzelewski Andreas  – </w:t>
      </w:r>
      <w:r w:rsidRPr="006F6108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6F6108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, </w:t>
      </w:r>
      <w:r w:rsidRPr="006F6108">
        <w:rPr>
          <w:rFonts w:ascii="Times New Roman" w:hAnsi="Times New Roman" w:cs="Times New Roman"/>
          <w:bCs/>
          <w:sz w:val="24"/>
          <w:szCs w:val="24"/>
        </w:rPr>
        <w:t>комендант</w:t>
      </w:r>
      <w:r w:rsidRPr="006F6108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</w:t>
      </w:r>
      <w:r w:rsidRPr="006F6108">
        <w:rPr>
          <w:rFonts w:ascii="Times New Roman" w:hAnsi="Times New Roman" w:cs="Times New Roman"/>
          <w:bCs/>
          <w:sz w:val="24"/>
          <w:szCs w:val="24"/>
        </w:rPr>
        <w:t>Дедиловичский</w:t>
      </w:r>
      <w:r w:rsidRPr="006F6108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0C60930A" w14:textId="1344DDC5" w:rsidR="00F333E2" w:rsidRPr="006F6108" w:rsidRDefault="00F333E2" w:rsidP="006F6108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F333E2" w:rsidRPr="006F61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1702"/>
    <w:rsid w:val="0003447F"/>
    <w:rsid w:val="0021081E"/>
    <w:rsid w:val="0022253C"/>
    <w:rsid w:val="002C3505"/>
    <w:rsid w:val="004660FF"/>
    <w:rsid w:val="006F6108"/>
    <w:rsid w:val="00721BFC"/>
    <w:rsid w:val="007B7CDC"/>
    <w:rsid w:val="00860859"/>
    <w:rsid w:val="00902C30"/>
    <w:rsid w:val="00A87E8A"/>
    <w:rsid w:val="00B75F14"/>
    <w:rsid w:val="00BD4F45"/>
    <w:rsid w:val="00CC32B6"/>
    <w:rsid w:val="00D44E91"/>
    <w:rsid w:val="00D45817"/>
    <w:rsid w:val="00E7393C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2023-01-14T15:05:00Z</dcterms:modified>
</cp:coreProperties>
</file>