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2849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C2ED1">
        <w:rPr>
          <w:rFonts w:ascii="Times New Roman" w:hAnsi="Times New Roman" w:cs="Times New Roman"/>
          <w:b/>
          <w:bCs/>
          <w:sz w:val="24"/>
          <w:szCs w:val="24"/>
        </w:rPr>
        <w:t>Антони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ED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62E610FD" w:rsidR="002C1B57" w:rsidRPr="00FB264C" w:rsidRDefault="009F0165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5 июня 1799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2C1B5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D8D2D" w14:textId="295E5286" w:rsidR="009F0165" w:rsidRPr="009F0165" w:rsidRDefault="002C1B57" w:rsidP="009F01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F01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93947002"/>
      <w:bookmarkEnd w:id="2"/>
      <w:r w:rsidR="009F0165"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№29/1799</w:t>
      </w:r>
      <w:r w:rsidR="009F0165" w:rsidRPr="009F016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9F0165" w:rsidRPr="009F01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EDB576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575FF7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6FC56" wp14:editId="415B41D0">
            <wp:extent cx="5940425" cy="65341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3003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83E684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16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F01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5A2F2081" w14:textId="77777777" w:rsidR="009F0165" w:rsidRPr="009F0165" w:rsidRDefault="009F0165" w:rsidP="009F01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FEEACD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Разлитье.</w:t>
      </w:r>
    </w:p>
    <w:p w14:paraId="3A829091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F0D933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Mariana 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96127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Joannes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0F706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Natala –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F01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1838F" w14:textId="77777777" w:rsidR="009F0165" w:rsidRPr="009F0165" w:rsidRDefault="009F0165" w:rsidP="009F016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01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9F01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3A79C2" w14:textId="6790F1BE" w:rsidR="00090D3B" w:rsidRPr="00090D3B" w:rsidRDefault="00090D3B" w:rsidP="009F0165">
      <w:pPr>
        <w:rPr>
          <w:rFonts w:ascii="Times New Roman" w:hAnsi="Times New Roman" w:cs="Times New Roman"/>
          <w:sz w:val="24"/>
          <w:szCs w:val="24"/>
        </w:rPr>
      </w:pPr>
    </w:p>
    <w:bookmarkEnd w:id="3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7B7CDC"/>
    <w:rsid w:val="008763AB"/>
    <w:rsid w:val="008C2ED1"/>
    <w:rsid w:val="009546B2"/>
    <w:rsid w:val="009F0165"/>
    <w:rsid w:val="00A26785"/>
    <w:rsid w:val="00B75F14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2022-11-07T20:39:00Z</dcterms:modified>
</cp:coreProperties>
</file>